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B3" w:rsidRDefault="00F441B3" w:rsidP="00F441B3">
      <w:pPr>
        <w:rPr>
          <w:sz w:val="24"/>
          <w:szCs w:val="24"/>
        </w:rPr>
      </w:pPr>
      <w:bookmarkStart w:id="0" w:name="_GoBack"/>
      <w:bookmarkEnd w:id="0"/>
    </w:p>
    <w:p w:rsidR="00F441B3" w:rsidRPr="0086639C" w:rsidRDefault="00F441B3" w:rsidP="00F441B3">
      <w:pPr>
        <w:pStyle w:val="Style2"/>
        <w:widowControl/>
        <w:tabs>
          <w:tab w:val="left" w:leader="underscore" w:pos="4814"/>
          <w:tab w:val="left" w:leader="underscore" w:pos="6682"/>
        </w:tabs>
        <w:jc w:val="both"/>
        <w:rPr>
          <w:rStyle w:val="FontStyle26"/>
          <w:b w:val="0"/>
        </w:rPr>
      </w:pPr>
      <w:r w:rsidRPr="0086639C">
        <w:rPr>
          <w:rStyle w:val="FontStyle26"/>
          <w:sz w:val="28"/>
          <w:szCs w:val="28"/>
        </w:rPr>
        <w:t>Паспорт (инвентарный) №</w:t>
      </w:r>
      <w:r>
        <w:rPr>
          <w:rStyle w:val="FontStyle26"/>
          <w:sz w:val="28"/>
          <w:szCs w:val="28"/>
        </w:rPr>
        <w:t xml:space="preserve"> </w:t>
      </w:r>
      <w:r w:rsidR="000D7846">
        <w:rPr>
          <w:rStyle w:val="FontStyle26"/>
          <w:sz w:val="28"/>
          <w:szCs w:val="28"/>
        </w:rPr>
        <w:t>2</w:t>
      </w:r>
      <w:r>
        <w:rPr>
          <w:rStyle w:val="FontStyle26"/>
          <w:sz w:val="28"/>
          <w:szCs w:val="28"/>
        </w:rPr>
        <w:t xml:space="preserve">    </w:t>
      </w:r>
      <w:r w:rsidRPr="0086639C">
        <w:rPr>
          <w:rStyle w:val="FontStyle26"/>
          <w:sz w:val="28"/>
          <w:szCs w:val="28"/>
        </w:rPr>
        <w:t>_________</w:t>
      </w:r>
      <w:r w:rsidRPr="00F441B3">
        <w:rPr>
          <w:rStyle w:val="FontStyle26"/>
          <w:sz w:val="28"/>
          <w:szCs w:val="28"/>
          <w:u w:val="single"/>
        </w:rPr>
        <w:t>30.10.2017</w:t>
      </w:r>
      <w:r w:rsidRPr="0086639C">
        <w:rPr>
          <w:rStyle w:val="FontStyle26"/>
          <w:sz w:val="28"/>
          <w:szCs w:val="28"/>
        </w:rPr>
        <w:t>____</w:t>
      </w:r>
    </w:p>
    <w:p w:rsidR="00F441B3" w:rsidRPr="0086639C" w:rsidRDefault="00F441B3" w:rsidP="00F441B3">
      <w:pPr>
        <w:pStyle w:val="Style2"/>
        <w:widowControl/>
        <w:tabs>
          <w:tab w:val="center" w:pos="7020"/>
        </w:tabs>
        <w:jc w:val="both"/>
      </w:pPr>
      <w:r w:rsidRPr="0086639C">
        <w:rPr>
          <w:rStyle w:val="FontStyle26"/>
          <w:b w:val="0"/>
        </w:rPr>
        <w:tab/>
      </w:r>
      <w:r>
        <w:rPr>
          <w:rStyle w:val="FontStyle26"/>
          <w:b w:val="0"/>
        </w:rPr>
        <w:t xml:space="preserve">           </w:t>
      </w:r>
      <w:r w:rsidRPr="0086639C">
        <w:rPr>
          <w:rStyle w:val="FontStyle26"/>
          <w:b w:val="0"/>
        </w:rPr>
        <w:t>(дата)</w:t>
      </w:r>
    </w:p>
    <w:p w:rsidR="00F441B3" w:rsidRPr="0086639C" w:rsidRDefault="00F441B3" w:rsidP="00F441B3">
      <w:pPr>
        <w:pStyle w:val="Style2"/>
        <w:widowControl/>
        <w:jc w:val="both"/>
      </w:pPr>
    </w:p>
    <w:p w:rsidR="00F441B3" w:rsidRPr="0086639C" w:rsidRDefault="00F441B3" w:rsidP="00F441B3">
      <w:pPr>
        <w:pStyle w:val="Style2"/>
        <w:widowControl/>
        <w:jc w:val="center"/>
        <w:rPr>
          <w:rStyle w:val="FontStyle26"/>
          <w:sz w:val="28"/>
          <w:szCs w:val="28"/>
        </w:rPr>
      </w:pPr>
      <w:r w:rsidRPr="0086639C">
        <w:rPr>
          <w:rStyle w:val="FontStyle26"/>
          <w:sz w:val="28"/>
          <w:szCs w:val="28"/>
        </w:rPr>
        <w:t>Паспорт</w:t>
      </w:r>
    </w:p>
    <w:p w:rsidR="00F441B3" w:rsidRPr="0086639C" w:rsidRDefault="00F441B3" w:rsidP="00F441B3">
      <w:pPr>
        <w:pStyle w:val="Style2"/>
        <w:widowControl/>
        <w:jc w:val="both"/>
      </w:pPr>
      <w:r w:rsidRPr="0086639C">
        <w:rPr>
          <w:rStyle w:val="FontStyle26"/>
          <w:sz w:val="28"/>
          <w:szCs w:val="28"/>
        </w:rPr>
        <w:t>благоустройства дворовой территории многоквартирного дома</w:t>
      </w:r>
    </w:p>
    <w:p w:rsidR="00F441B3" w:rsidRPr="0086639C" w:rsidRDefault="00F441B3" w:rsidP="00F441B3">
      <w:pPr>
        <w:pStyle w:val="Style20"/>
        <w:widowControl/>
        <w:spacing w:line="240" w:lineRule="auto"/>
        <w:ind w:right="3360" w:firstLine="567"/>
        <w:jc w:val="both"/>
        <w:rPr>
          <w:rFonts w:ascii="Times New Roman" w:hAnsi="Times New Roman" w:cs="Times New Roman"/>
        </w:rPr>
      </w:pPr>
    </w:p>
    <w:p w:rsidR="00F441B3" w:rsidRPr="0086639C" w:rsidRDefault="00F441B3" w:rsidP="00F441B3">
      <w:pPr>
        <w:pStyle w:val="Style20"/>
        <w:widowControl/>
        <w:tabs>
          <w:tab w:val="left" w:pos="284"/>
        </w:tabs>
        <w:spacing w:line="240" w:lineRule="auto"/>
        <w:ind w:right="-6" w:firstLine="0"/>
        <w:jc w:val="both"/>
        <w:rPr>
          <w:rFonts w:ascii="Times New Roman" w:hAnsi="Times New Roman" w:cs="Times New Roman"/>
        </w:rPr>
      </w:pPr>
      <w:r w:rsidRPr="0086639C">
        <w:rPr>
          <w:rStyle w:val="FontStyle27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639C">
        <w:rPr>
          <w:rStyle w:val="FontStyle27"/>
          <w:rFonts w:ascii="Times New Roman" w:hAnsi="Times New Roman" w:cs="Times New Roman"/>
          <w:b/>
          <w:sz w:val="28"/>
          <w:szCs w:val="28"/>
        </w:rPr>
        <w:t>. Общие сведения</w:t>
      </w:r>
    </w:p>
    <w:p w:rsidR="00F441B3" w:rsidRDefault="00F441B3" w:rsidP="00F441B3">
      <w:pPr>
        <w:pStyle w:val="Style20"/>
        <w:widowControl/>
        <w:spacing w:line="240" w:lineRule="auto"/>
        <w:ind w:left="326" w:right="3360"/>
        <w:jc w:val="both"/>
      </w:pPr>
    </w:p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  <w:r>
        <w:rPr>
          <w:rStyle w:val="FontStyle27"/>
          <w:rFonts w:ascii="Times New Roman" w:hAnsi="Times New Roman" w:cs="Times New Roman"/>
          <w:sz w:val="28"/>
          <w:szCs w:val="28"/>
        </w:rPr>
        <w:t>1. Адрес многоквартирного дома: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441B3" w:rsidTr="007F20FB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Pr="00637644" w:rsidRDefault="00637644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rFonts w:ascii="Times New Roman" w:hAnsi="Times New Roman" w:cs="Times New Roman"/>
              </w:rPr>
            </w:pPr>
            <w:r w:rsidRPr="00637644">
              <w:rPr>
                <w:rFonts w:ascii="Times New Roman" w:hAnsi="Times New Roman" w:cs="Times New Roman"/>
              </w:rPr>
              <w:t>413710 Саратовская область Пугачевский район с.Давыдовка ул.</w:t>
            </w:r>
            <w:r w:rsidR="000D7846">
              <w:rPr>
                <w:rFonts w:ascii="Times New Roman" w:hAnsi="Times New Roman" w:cs="Times New Roman"/>
              </w:rPr>
              <w:t>Советская</w:t>
            </w:r>
            <w:r w:rsidRPr="00637644">
              <w:rPr>
                <w:rFonts w:ascii="Times New Roman" w:hAnsi="Times New Roman" w:cs="Times New Roman"/>
              </w:rPr>
              <w:t>, д.</w:t>
            </w:r>
            <w:r w:rsidR="000D7846">
              <w:rPr>
                <w:rFonts w:ascii="Times New Roman" w:hAnsi="Times New Roman" w:cs="Times New Roman"/>
              </w:rPr>
              <w:t>3</w:t>
            </w:r>
          </w:p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left="567" w:right="-52" w:firstLine="0"/>
        <w:jc w:val="both"/>
      </w:pPr>
    </w:p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  <w:r>
        <w:rPr>
          <w:rStyle w:val="FontStyle27"/>
          <w:rFonts w:ascii="Times New Roman" w:hAnsi="Times New Roman" w:cs="Times New Roman"/>
          <w:sz w:val="28"/>
          <w:szCs w:val="28"/>
        </w:rPr>
        <w:t>2. 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441B3" w:rsidTr="007F20FB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Pr="00637644" w:rsidRDefault="00637644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rFonts w:ascii="Times New Roman" w:hAnsi="Times New Roman" w:cs="Times New Roman"/>
              </w:rPr>
            </w:pPr>
            <w:r w:rsidRPr="00637644">
              <w:rPr>
                <w:rFonts w:ascii="Times New Roman" w:hAnsi="Times New Roman" w:cs="Times New Roman"/>
              </w:rPr>
              <w:t>отсутствует</w:t>
            </w:r>
          </w:p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left="567" w:right="-52" w:firstLine="0"/>
        <w:jc w:val="both"/>
      </w:pPr>
    </w:p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  <w:r>
        <w:rPr>
          <w:rStyle w:val="FontStyle27"/>
          <w:rFonts w:ascii="Times New Roman" w:hAnsi="Times New Roman" w:cs="Times New Roman"/>
          <w:sz w:val="28"/>
          <w:szCs w:val="28"/>
        </w:rPr>
        <w:t>3. Сведения о МКД и дворовой территории:</w:t>
      </w:r>
    </w:p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firstLine="709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879"/>
        <w:gridCol w:w="906"/>
        <w:gridCol w:w="1083"/>
        <w:gridCol w:w="1455"/>
        <w:gridCol w:w="895"/>
        <w:gridCol w:w="901"/>
        <w:gridCol w:w="1620"/>
        <w:gridCol w:w="1290"/>
      </w:tblGrid>
      <w:tr w:rsidR="00F441B3" w:rsidTr="007F20FB"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Этаж-ность МКД, коли-чество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Коли-чество </w:t>
            </w:r>
            <w:r>
              <w:rPr>
                <w:rStyle w:val="FontStyle27"/>
                <w:rFonts w:ascii="Times New Roman" w:hAnsi="Times New Roman" w:cs="Times New Roman"/>
                <w:spacing w:val="-10"/>
                <w:sz w:val="20"/>
                <w:szCs w:val="20"/>
              </w:rPr>
              <w:t>подъездов</w:t>
            </w: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 МКД, шт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Количество прожи-вающих МКД граждан, чел.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br/>
              <w:t>и наименование юридических фирм, зарегистри-</w:t>
            </w:r>
            <w:r>
              <w:rPr>
                <w:rStyle w:val="FontStyle27"/>
                <w:rFonts w:ascii="Times New Roman" w:hAnsi="Times New Roman" w:cs="Times New Roman"/>
                <w:spacing w:val="-10"/>
                <w:sz w:val="20"/>
                <w:szCs w:val="20"/>
              </w:rPr>
              <w:t>рованных в МКД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Общая площадь дворовой терри-тории, </w:t>
            </w:r>
          </w:p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441B3" w:rsidTr="007F20FB"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Style w:val="FontStyle27"/>
                <w:rFonts w:ascii="Times New Roman" w:hAnsi="Times New Roman" w:cs="Times New Roman"/>
                <w:spacing w:val="-14"/>
                <w:sz w:val="20"/>
                <w:szCs w:val="20"/>
              </w:rPr>
              <w:t>проездов, тротуаров</w:t>
            </w: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, кв. 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площадь плоскостных сооружений (площадок, парковок), кв. 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площадь озелененных участков, </w:t>
            </w:r>
          </w:p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firstLine="0"/>
              <w:jc w:val="both"/>
            </w:pPr>
            <w:r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F441B3" w:rsidTr="007F20FB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637644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95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637644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95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637644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95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0D7846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637644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95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FF5D2A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FF5D2A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Pr="00D9537C" w:rsidRDefault="00FF5D2A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Pr="00D9537C" w:rsidRDefault="00FF5D2A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441B3" w:rsidTr="007F20FB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</w:tr>
      <w:tr w:rsidR="00F441B3" w:rsidTr="007F20FB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</w:tr>
      <w:tr w:rsidR="00F441B3" w:rsidTr="007F20FB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firstLine="0"/>
              <w:jc w:val="both"/>
            </w:pPr>
          </w:p>
        </w:tc>
      </w:tr>
    </w:tbl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left="567" w:right="-52" w:firstLine="0"/>
        <w:jc w:val="both"/>
      </w:pPr>
    </w:p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right="-52" w:firstLine="0"/>
        <w:jc w:val="both"/>
      </w:pPr>
      <w:r>
        <w:rPr>
          <w:rStyle w:val="FontStyle27"/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Style w:val="FontStyle27"/>
          <w:rFonts w:ascii="Times New Roman" w:hAnsi="Times New Roman" w:cs="Times New Roman"/>
          <w:b/>
          <w:sz w:val="28"/>
          <w:szCs w:val="28"/>
        </w:rPr>
        <w:t>. Схема дворовой территории</w:t>
      </w:r>
    </w:p>
    <w:p w:rsidR="00F441B3" w:rsidRDefault="00F441B3" w:rsidP="00F441B3">
      <w:pPr>
        <w:pStyle w:val="Style20"/>
        <w:widowControl/>
        <w:tabs>
          <w:tab w:val="left" w:pos="851"/>
        </w:tabs>
        <w:spacing w:line="240" w:lineRule="auto"/>
        <w:ind w:right="-52" w:firstLine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5"/>
        <w:gridCol w:w="4425"/>
      </w:tblGrid>
      <w:tr w:rsidR="00F441B3" w:rsidTr="007F20FB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</w:p>
          <w:p w:rsidR="00F441B3" w:rsidRDefault="00FF5D2A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4575" cy="1304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 Советская 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4" t="5940" r="66954" b="82437"/>
                          <a:stretch/>
                        </pic:blipFill>
                        <pic:spPr bwMode="auto">
                          <a:xfrm>
                            <a:off x="0" y="0"/>
                            <a:ext cx="231457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Условные обозначения цветов:</w:t>
            </w:r>
          </w:p>
          <w:p w:rsidR="00227C87" w:rsidRDefault="00227C87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зеленый  – зона озеленения</w:t>
            </w:r>
          </w:p>
          <w:p w:rsidR="00227C87" w:rsidRDefault="00227C87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черный – здание дома</w:t>
            </w:r>
          </w:p>
          <w:p w:rsidR="00227C87" w:rsidRDefault="00227C87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бежевый – тротуар</w:t>
            </w:r>
          </w:p>
          <w:p w:rsidR="00227C87" w:rsidRDefault="00227C87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серый – территория перед домом</w:t>
            </w:r>
          </w:p>
          <w:p w:rsidR="00227C87" w:rsidRDefault="00227C87" w:rsidP="007F20FB">
            <w:pPr>
              <w:pStyle w:val="Style20"/>
              <w:widowControl/>
              <w:tabs>
                <w:tab w:val="left" w:pos="851"/>
              </w:tabs>
              <w:snapToGrid w:val="0"/>
              <w:spacing w:line="240" w:lineRule="auto"/>
              <w:ind w:right="-52" w:firstLine="0"/>
              <w:jc w:val="both"/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красный - гаражи</w:t>
            </w:r>
          </w:p>
        </w:tc>
      </w:tr>
      <w:tr w:rsidR="00F441B3" w:rsidTr="007F20FB">
        <w:trPr>
          <w:trHeight w:val="22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Экспликация:</w:t>
            </w:r>
          </w:p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20"/>
              <w:widowControl/>
              <w:tabs>
                <w:tab w:val="left" w:pos="851"/>
              </w:tabs>
              <w:spacing w:line="240" w:lineRule="auto"/>
              <w:ind w:right="-52" w:firstLine="0"/>
              <w:jc w:val="both"/>
            </w:pPr>
          </w:p>
        </w:tc>
      </w:tr>
    </w:tbl>
    <w:p w:rsidR="00F441B3" w:rsidRDefault="00F441B3" w:rsidP="00F441B3">
      <w:pPr>
        <w:pStyle w:val="Style1"/>
        <w:widowControl/>
        <w:jc w:val="both"/>
        <w:rPr>
          <w:rStyle w:val="FontStyle27"/>
          <w:b/>
          <w:sz w:val="28"/>
          <w:szCs w:val="28"/>
        </w:rPr>
      </w:pPr>
    </w:p>
    <w:p w:rsidR="00F441B3" w:rsidRDefault="00F441B3" w:rsidP="00F441B3">
      <w:pPr>
        <w:pStyle w:val="Style1"/>
        <w:widowControl/>
        <w:jc w:val="both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1. Экспликация к схеме</w:t>
      </w:r>
    </w:p>
    <w:p w:rsidR="00F441B3" w:rsidRDefault="00F441B3" w:rsidP="00F441B3">
      <w:pPr>
        <w:pStyle w:val="Style1"/>
        <w:widowControl/>
        <w:jc w:val="both"/>
        <w:rPr>
          <w:rStyle w:val="FontStyle27"/>
          <w:b/>
          <w:sz w:val="28"/>
          <w:szCs w:val="28"/>
        </w:rPr>
      </w:pPr>
    </w:p>
    <w:p w:rsidR="00066426" w:rsidRDefault="00066426" w:rsidP="00F441B3">
      <w:pPr>
        <w:pStyle w:val="Style1"/>
        <w:widowControl/>
        <w:jc w:val="both"/>
        <w:rPr>
          <w:rStyle w:val="FontStyle27"/>
          <w:b/>
          <w:sz w:val="28"/>
          <w:szCs w:val="28"/>
        </w:rPr>
      </w:pPr>
    </w:p>
    <w:p w:rsidR="00F441B3" w:rsidRDefault="00F441B3" w:rsidP="00F441B3">
      <w:pPr>
        <w:pStyle w:val="Style1"/>
        <w:widowControl/>
        <w:jc w:val="both"/>
        <w:rPr>
          <w:rStyle w:val="FontStyle27"/>
          <w:b/>
          <w:sz w:val="28"/>
          <w:szCs w:val="28"/>
        </w:rPr>
      </w:pPr>
    </w:p>
    <w:p w:rsidR="00F441B3" w:rsidRDefault="00066426" w:rsidP="00F441B3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lastRenderedPageBreak/>
        <w:t>А</w:t>
      </w:r>
      <w:r w:rsidR="00F441B3">
        <w:rPr>
          <w:rStyle w:val="FontStyle27"/>
          <w:b/>
          <w:sz w:val="28"/>
          <w:szCs w:val="28"/>
        </w:rPr>
        <w:t>. Сооружения</w:t>
      </w:r>
    </w:p>
    <w:p w:rsidR="00F441B3" w:rsidRDefault="00F441B3" w:rsidP="00F441B3">
      <w:pPr>
        <w:pStyle w:val="Style1"/>
        <w:widowControl/>
        <w:jc w:val="both"/>
      </w:pPr>
    </w:p>
    <w:p w:rsidR="00F441B3" w:rsidRDefault="00F441B3" w:rsidP="00F441B3">
      <w:pPr>
        <w:rPr>
          <w:sz w:val="2"/>
          <w:szCs w:val="2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2520"/>
        <w:gridCol w:w="1260"/>
        <w:gridCol w:w="900"/>
        <w:gridCol w:w="888"/>
        <w:gridCol w:w="1452"/>
        <w:gridCol w:w="1080"/>
        <w:gridCol w:w="945"/>
      </w:tblGrid>
      <w:tr w:rsidR="00F441B3" w:rsidTr="007F20FB">
        <w:trPr>
          <w:trHeight w:val="23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Вид покрытия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Вид и перечень</w:t>
            </w:r>
          </w:p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элементов (оборудования)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88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45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% износа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Площадка для отдыха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Контейнерная площадка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Автостоянка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Иные сооружения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41B3" w:rsidRDefault="00F441B3" w:rsidP="00F441B3">
      <w:pPr>
        <w:pStyle w:val="Style1"/>
        <w:widowControl/>
        <w:jc w:val="both"/>
      </w:pPr>
    </w:p>
    <w:p w:rsidR="00F441B3" w:rsidRDefault="00F441B3" w:rsidP="00F441B3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t>Б. Дорожно-тропиночная сеть</w:t>
      </w:r>
    </w:p>
    <w:p w:rsidR="00F441B3" w:rsidRDefault="00F441B3" w:rsidP="00F441B3">
      <w:pPr>
        <w:pStyle w:val="Style1"/>
        <w:widowControl/>
        <w:jc w:val="both"/>
      </w:pPr>
    </w:p>
    <w:p w:rsidR="00F441B3" w:rsidRDefault="00F441B3" w:rsidP="00F441B3">
      <w:pPr>
        <w:rPr>
          <w:sz w:val="2"/>
          <w:szCs w:val="2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2520"/>
        <w:gridCol w:w="1260"/>
        <w:gridCol w:w="900"/>
        <w:gridCol w:w="900"/>
        <w:gridCol w:w="1440"/>
        <w:gridCol w:w="1080"/>
        <w:gridCol w:w="945"/>
      </w:tblGrid>
      <w:tr w:rsidR="00F441B3" w:rsidTr="007F20FB"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покрытия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Вид и перечень</w:t>
            </w:r>
          </w:p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элементов (оборудования)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</w:tr>
      <w:tr w:rsidR="00F441B3" w:rsidTr="007F20FB"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% износа</w:t>
            </w:r>
          </w:p>
        </w:tc>
      </w:tr>
      <w:tr w:rsidR="00F441B3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Проезды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A873E1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0D7846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асфальтное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0D7846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Разбитое покрытие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0D7846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53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41B3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Тротуары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5D2A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D2A">
              <w:rPr>
                <w:rFonts w:ascii="Times New Roman" w:hAnsi="Times New Roman" w:cs="Times New Roman"/>
                <w:sz w:val="20"/>
                <w:szCs w:val="20"/>
              </w:rPr>
              <w:t>асфальтное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Разбитое покрытие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441B3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Пешеходные дорожки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Отмостки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F441B3" w:rsidTr="007F20FB">
        <w:trPr>
          <w:trHeight w:val="1155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Элементы благоустройства </w:t>
            </w:r>
            <w:r>
              <w:rPr>
                <w:rStyle w:val="FontStyle28"/>
                <w:rFonts w:ascii="Times New Roman" w:hAnsi="Times New Roman" w:cs="Times New Roman"/>
                <w:spacing w:val="-12"/>
                <w:sz w:val="20"/>
                <w:szCs w:val="20"/>
              </w:rPr>
              <w:t>территории по приспособлению</w:t>
            </w: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для маломобильных групп населения:</w:t>
            </w:r>
          </w:p>
          <w:p w:rsidR="00F441B3" w:rsidRDefault="00F441B3" w:rsidP="007F20FB">
            <w:pPr>
              <w:pStyle w:val="Style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пандусы, съезды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>Иные варианты сети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227C87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41B3" w:rsidRDefault="00F441B3" w:rsidP="00F441B3">
      <w:pPr>
        <w:pStyle w:val="Style1"/>
        <w:widowControl/>
        <w:jc w:val="both"/>
        <w:rPr>
          <w:sz w:val="28"/>
          <w:szCs w:val="28"/>
        </w:rPr>
      </w:pPr>
    </w:p>
    <w:p w:rsidR="00F441B3" w:rsidRDefault="00F441B3" w:rsidP="00F441B3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t>В. Малые архитектурные формы и элементы благоустройства</w:t>
      </w:r>
    </w:p>
    <w:p w:rsidR="00F441B3" w:rsidRDefault="00F441B3" w:rsidP="00F441B3">
      <w:pPr>
        <w:pStyle w:val="Style1"/>
        <w:widowControl/>
        <w:jc w:val="both"/>
      </w:pPr>
    </w:p>
    <w:p w:rsidR="00F441B3" w:rsidRDefault="00F441B3" w:rsidP="00F441B3">
      <w:pPr>
        <w:rPr>
          <w:sz w:val="2"/>
          <w:szCs w:val="2"/>
        </w:rPr>
      </w:pPr>
    </w:p>
    <w:tbl>
      <w:tblPr>
        <w:tblW w:w="0" w:type="auto"/>
        <w:tblInd w:w="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4680"/>
        <w:gridCol w:w="1440"/>
        <w:gridCol w:w="900"/>
        <w:gridCol w:w="1080"/>
        <w:gridCol w:w="930"/>
      </w:tblGrid>
      <w:tr w:rsidR="00F441B3" w:rsidTr="007F20FB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№ п/ п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Наличие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Техническое </w:t>
            </w:r>
          </w:p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состояние</w:t>
            </w:r>
          </w:p>
        </w:tc>
      </w:tr>
      <w:tr w:rsidR="00F441B3" w:rsidTr="007F20FB"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описание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%  износа</w:t>
            </w:r>
          </w:p>
        </w:tc>
      </w:tr>
      <w:tr w:rsidR="00F441B3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Скамьи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Урны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Цветочницы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Контейнеры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Декоративные скульптуры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pacing w:val="-8"/>
                <w:sz w:val="20"/>
                <w:szCs w:val="20"/>
              </w:rPr>
              <w:t>Элементы благоустройства территории,</w:t>
            </w:r>
            <w:r>
              <w:rPr>
                <w:rStyle w:val="FontStyle25"/>
                <w:spacing w:val="-8"/>
                <w:sz w:val="20"/>
                <w:szCs w:val="20"/>
              </w:rPr>
              <w:br/>
              <w:t>по приспособлению</w:t>
            </w:r>
            <w:r>
              <w:rPr>
                <w:rStyle w:val="FontStyle25"/>
                <w:sz w:val="20"/>
                <w:szCs w:val="20"/>
              </w:rPr>
              <w:t xml:space="preserve">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Иное оборудование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41B3" w:rsidRDefault="00F441B3" w:rsidP="00F441B3">
      <w:pPr>
        <w:pStyle w:val="Style1"/>
        <w:widowControl/>
        <w:jc w:val="both"/>
      </w:pPr>
    </w:p>
    <w:p w:rsidR="00F441B3" w:rsidRDefault="00F441B3" w:rsidP="00F441B3">
      <w:pPr>
        <w:pStyle w:val="Style1"/>
        <w:widowControl/>
        <w:jc w:val="both"/>
      </w:pPr>
      <w:r>
        <w:rPr>
          <w:rStyle w:val="FontStyle27"/>
          <w:b/>
          <w:sz w:val="28"/>
          <w:szCs w:val="28"/>
        </w:rPr>
        <w:t>Г. Освещение</w:t>
      </w:r>
    </w:p>
    <w:p w:rsidR="00F441B3" w:rsidRDefault="00F441B3" w:rsidP="00F441B3">
      <w:pPr>
        <w:pStyle w:val="Style1"/>
        <w:widowControl/>
        <w:jc w:val="both"/>
      </w:pPr>
    </w:p>
    <w:p w:rsidR="00F441B3" w:rsidRDefault="00F441B3" w:rsidP="00F441B3">
      <w:pPr>
        <w:rPr>
          <w:sz w:val="2"/>
          <w:szCs w:val="2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4680"/>
        <w:gridCol w:w="1440"/>
        <w:gridCol w:w="900"/>
        <w:gridCol w:w="1080"/>
        <w:gridCol w:w="945"/>
      </w:tblGrid>
      <w:tr w:rsidR="00F441B3" w:rsidTr="007F20FB">
        <w:trPr>
          <w:trHeight w:val="23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№ п/п</w:t>
            </w:r>
          </w:p>
        </w:tc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Наличие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Техническое состояние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описание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</w:pPr>
            <w:r>
              <w:rPr>
                <w:rStyle w:val="FontStyle25"/>
                <w:sz w:val="20"/>
                <w:szCs w:val="20"/>
              </w:rPr>
              <w:t>% износа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Светильники, ед.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Опоры, ед.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1B3" w:rsidTr="007F20FB">
        <w:trPr>
          <w:trHeight w:val="23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7"/>
              <w:widowControl/>
              <w:jc w:val="both"/>
              <w:rPr>
                <w:rStyle w:val="FontStyle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441B3" w:rsidP="007F20FB">
            <w:pPr>
              <w:pStyle w:val="Style19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Кабели, ед.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41B3" w:rsidRDefault="00FF5D2A" w:rsidP="007F20FB">
            <w:pPr>
              <w:pStyle w:val="Style1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146C0" w:rsidRDefault="00B146C0" w:rsidP="00066426"/>
    <w:sectPr w:rsidR="00B146C0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41B3"/>
    <w:rsid w:val="00020E3B"/>
    <w:rsid w:val="000462E3"/>
    <w:rsid w:val="00066426"/>
    <w:rsid w:val="00072516"/>
    <w:rsid w:val="000779D7"/>
    <w:rsid w:val="00085BC4"/>
    <w:rsid w:val="000964EF"/>
    <w:rsid w:val="000C1A9A"/>
    <w:rsid w:val="000C1C91"/>
    <w:rsid w:val="000D4756"/>
    <w:rsid w:val="000D7846"/>
    <w:rsid w:val="000E1719"/>
    <w:rsid w:val="000F5EB4"/>
    <w:rsid w:val="00104A90"/>
    <w:rsid w:val="00104FB8"/>
    <w:rsid w:val="001345BA"/>
    <w:rsid w:val="00144F90"/>
    <w:rsid w:val="00150EB5"/>
    <w:rsid w:val="0015731B"/>
    <w:rsid w:val="0016003C"/>
    <w:rsid w:val="001923A9"/>
    <w:rsid w:val="001C229E"/>
    <w:rsid w:val="001F01BC"/>
    <w:rsid w:val="00205CD8"/>
    <w:rsid w:val="0020657B"/>
    <w:rsid w:val="00206D1E"/>
    <w:rsid w:val="00227C87"/>
    <w:rsid w:val="002465BB"/>
    <w:rsid w:val="00271FB6"/>
    <w:rsid w:val="00275258"/>
    <w:rsid w:val="0030367E"/>
    <w:rsid w:val="003133FB"/>
    <w:rsid w:val="00350A67"/>
    <w:rsid w:val="003564BC"/>
    <w:rsid w:val="00376AE4"/>
    <w:rsid w:val="00381025"/>
    <w:rsid w:val="003A13BE"/>
    <w:rsid w:val="003A495C"/>
    <w:rsid w:val="003D3B16"/>
    <w:rsid w:val="003D4A26"/>
    <w:rsid w:val="003D61E6"/>
    <w:rsid w:val="00403DB0"/>
    <w:rsid w:val="00412B85"/>
    <w:rsid w:val="004326D2"/>
    <w:rsid w:val="00433197"/>
    <w:rsid w:val="00436934"/>
    <w:rsid w:val="00472371"/>
    <w:rsid w:val="00481C29"/>
    <w:rsid w:val="004A6E34"/>
    <w:rsid w:val="004C0109"/>
    <w:rsid w:val="004F26C5"/>
    <w:rsid w:val="00504AAB"/>
    <w:rsid w:val="005767E9"/>
    <w:rsid w:val="005D505C"/>
    <w:rsid w:val="005F2461"/>
    <w:rsid w:val="005F393E"/>
    <w:rsid w:val="00616E62"/>
    <w:rsid w:val="00625A68"/>
    <w:rsid w:val="00630B84"/>
    <w:rsid w:val="00633D52"/>
    <w:rsid w:val="00637644"/>
    <w:rsid w:val="00640C61"/>
    <w:rsid w:val="00660303"/>
    <w:rsid w:val="006A4C59"/>
    <w:rsid w:val="006F2F03"/>
    <w:rsid w:val="007162BC"/>
    <w:rsid w:val="0073029B"/>
    <w:rsid w:val="00744A74"/>
    <w:rsid w:val="00763E9B"/>
    <w:rsid w:val="00792448"/>
    <w:rsid w:val="00795737"/>
    <w:rsid w:val="007A22D9"/>
    <w:rsid w:val="007C1215"/>
    <w:rsid w:val="007C1F90"/>
    <w:rsid w:val="007C7D25"/>
    <w:rsid w:val="007E0EFB"/>
    <w:rsid w:val="00815B02"/>
    <w:rsid w:val="00823753"/>
    <w:rsid w:val="008322AA"/>
    <w:rsid w:val="00874EFF"/>
    <w:rsid w:val="00886C92"/>
    <w:rsid w:val="0089607B"/>
    <w:rsid w:val="00897F2B"/>
    <w:rsid w:val="008E0790"/>
    <w:rsid w:val="008E0DF1"/>
    <w:rsid w:val="00926810"/>
    <w:rsid w:val="00950743"/>
    <w:rsid w:val="00952F49"/>
    <w:rsid w:val="009531DD"/>
    <w:rsid w:val="009620CC"/>
    <w:rsid w:val="009621CB"/>
    <w:rsid w:val="009700DC"/>
    <w:rsid w:val="00976EBC"/>
    <w:rsid w:val="009810D0"/>
    <w:rsid w:val="00A12B28"/>
    <w:rsid w:val="00A2407F"/>
    <w:rsid w:val="00A449F1"/>
    <w:rsid w:val="00A873E1"/>
    <w:rsid w:val="00AA0291"/>
    <w:rsid w:val="00AB4BF1"/>
    <w:rsid w:val="00AD164D"/>
    <w:rsid w:val="00AE6520"/>
    <w:rsid w:val="00B07612"/>
    <w:rsid w:val="00B13875"/>
    <w:rsid w:val="00B146C0"/>
    <w:rsid w:val="00B27F4C"/>
    <w:rsid w:val="00B4591C"/>
    <w:rsid w:val="00B83705"/>
    <w:rsid w:val="00B922F9"/>
    <w:rsid w:val="00BD3AE4"/>
    <w:rsid w:val="00BE01FB"/>
    <w:rsid w:val="00BE35DF"/>
    <w:rsid w:val="00C05238"/>
    <w:rsid w:val="00C117EB"/>
    <w:rsid w:val="00C32140"/>
    <w:rsid w:val="00C34826"/>
    <w:rsid w:val="00C70ADC"/>
    <w:rsid w:val="00C740ED"/>
    <w:rsid w:val="00C80FAA"/>
    <w:rsid w:val="00C841AC"/>
    <w:rsid w:val="00CA6B0A"/>
    <w:rsid w:val="00CD03E9"/>
    <w:rsid w:val="00CF332A"/>
    <w:rsid w:val="00D012D9"/>
    <w:rsid w:val="00D02981"/>
    <w:rsid w:val="00D21133"/>
    <w:rsid w:val="00D3238B"/>
    <w:rsid w:val="00D40DF4"/>
    <w:rsid w:val="00D76E40"/>
    <w:rsid w:val="00D9537C"/>
    <w:rsid w:val="00DB35E1"/>
    <w:rsid w:val="00E12EC1"/>
    <w:rsid w:val="00E43287"/>
    <w:rsid w:val="00E500FB"/>
    <w:rsid w:val="00EA59CC"/>
    <w:rsid w:val="00EF15BF"/>
    <w:rsid w:val="00EF5F48"/>
    <w:rsid w:val="00F11CAA"/>
    <w:rsid w:val="00F31F30"/>
    <w:rsid w:val="00F441B3"/>
    <w:rsid w:val="00F70235"/>
    <w:rsid w:val="00FA0D3C"/>
    <w:rsid w:val="00FA761E"/>
    <w:rsid w:val="00FC69D6"/>
    <w:rsid w:val="00FC719E"/>
    <w:rsid w:val="00FD320C"/>
    <w:rsid w:val="00FD601E"/>
    <w:rsid w:val="00FE2426"/>
    <w:rsid w:val="00FF0E5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B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F441B3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26">
    <w:name w:val="Font Style26"/>
    <w:rsid w:val="00F441B3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rsid w:val="00F441B3"/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F441B3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F441B3"/>
    <w:pPr>
      <w:widowControl w:val="0"/>
      <w:autoSpaceDE w:val="0"/>
      <w:ind w:firstLine="0"/>
      <w:jc w:val="left"/>
    </w:pPr>
    <w:rPr>
      <w:color w:val="auto"/>
      <w:sz w:val="24"/>
      <w:szCs w:val="24"/>
    </w:rPr>
  </w:style>
  <w:style w:type="paragraph" w:customStyle="1" w:styleId="Style19">
    <w:name w:val="Style19"/>
    <w:basedOn w:val="a"/>
    <w:rsid w:val="00F441B3"/>
    <w:pPr>
      <w:widowControl w:val="0"/>
      <w:autoSpaceDE w:val="0"/>
      <w:spacing w:line="317" w:lineRule="exact"/>
      <w:ind w:firstLine="0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F441B3"/>
    <w:pPr>
      <w:widowControl w:val="0"/>
      <w:autoSpaceDE w:val="0"/>
      <w:ind w:firstLine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F441B3"/>
    <w:pPr>
      <w:widowControl w:val="0"/>
      <w:autoSpaceDE w:val="0"/>
      <w:spacing w:line="230" w:lineRule="exact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Style17">
    <w:name w:val="Style17"/>
    <w:basedOn w:val="a"/>
    <w:rsid w:val="00F441B3"/>
    <w:pPr>
      <w:widowControl w:val="0"/>
      <w:autoSpaceDE w:val="0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Style20">
    <w:name w:val="Style20"/>
    <w:basedOn w:val="a"/>
    <w:rsid w:val="00F441B3"/>
    <w:pPr>
      <w:widowControl w:val="0"/>
      <w:autoSpaceDE w:val="0"/>
      <w:spacing w:line="552" w:lineRule="exact"/>
      <w:ind w:firstLine="3230"/>
      <w:jc w:val="left"/>
    </w:pPr>
    <w:rPr>
      <w:rFonts w:ascii="Arial" w:hAnsi="Arial" w:cs="Arial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5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2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2017-10-30T06:00:00Z</cp:lastPrinted>
  <dcterms:created xsi:type="dcterms:W3CDTF">2017-11-14T10:54:00Z</dcterms:created>
  <dcterms:modified xsi:type="dcterms:W3CDTF">2017-11-14T10:54:00Z</dcterms:modified>
</cp:coreProperties>
</file>