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522" w:rsidRDefault="00A2668E">
      <w:pPr>
        <w:spacing w:after="0" w:line="100" w:lineRule="atLeast"/>
        <w:jc w:val="center"/>
      </w:pPr>
      <w:r>
        <w:rPr>
          <w:noProof/>
          <w:lang w:eastAsia="ru-RU"/>
        </w:rPr>
        <w:drawing>
          <wp:inline distT="0" distB="0" distL="0" distR="0">
            <wp:extent cx="638175" cy="8572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cstate="print"/>
                    <a:stretch>
                      <a:fillRect/>
                    </a:stretch>
                  </pic:blipFill>
                  <pic:spPr bwMode="auto">
                    <a:xfrm>
                      <a:off x="0" y="0"/>
                      <a:ext cx="638175" cy="857250"/>
                    </a:xfrm>
                    <a:prstGeom prst="rect">
                      <a:avLst/>
                    </a:prstGeom>
                    <a:noFill/>
                    <a:ln w="9525">
                      <a:noFill/>
                      <a:miter lim="800000"/>
                      <a:headEnd/>
                      <a:tailEnd/>
                    </a:ln>
                  </pic:spPr>
                </pic:pic>
              </a:graphicData>
            </a:graphic>
          </wp:inline>
        </w:drawing>
      </w:r>
      <w:r>
        <w:t xml:space="preserve"> </w:t>
      </w:r>
    </w:p>
    <w:p w:rsidR="00942522" w:rsidRDefault="00A2668E">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AF5423">
        <w:rPr>
          <w:rFonts w:ascii="Times New Roman" w:hAnsi="Times New Roman" w:cs="Times New Roman"/>
          <w:b/>
          <w:bCs/>
          <w:sz w:val="28"/>
          <w:szCs w:val="28"/>
        </w:rPr>
        <w:t xml:space="preserve">       </w:t>
      </w:r>
      <w:r w:rsidR="00D35DA4">
        <w:rPr>
          <w:rFonts w:ascii="Times New Roman" w:hAnsi="Times New Roman" w:cs="Times New Roman"/>
          <w:b/>
          <w:bCs/>
          <w:sz w:val="28"/>
          <w:szCs w:val="28"/>
        </w:rPr>
        <w:tab/>
      </w:r>
      <w:r w:rsidR="00D35DA4">
        <w:rPr>
          <w:rFonts w:ascii="Times New Roman" w:hAnsi="Times New Roman" w:cs="Times New Roman"/>
          <w:b/>
          <w:bCs/>
          <w:sz w:val="28"/>
          <w:szCs w:val="28"/>
        </w:rPr>
        <w:tab/>
      </w:r>
      <w:r w:rsidR="00D35DA4">
        <w:rPr>
          <w:rFonts w:ascii="Times New Roman" w:hAnsi="Times New Roman" w:cs="Times New Roman"/>
          <w:b/>
          <w:bCs/>
          <w:sz w:val="28"/>
          <w:szCs w:val="28"/>
        </w:rPr>
        <w:tab/>
      </w:r>
      <w:r w:rsidR="00D35DA4">
        <w:rPr>
          <w:rFonts w:ascii="Times New Roman" w:hAnsi="Times New Roman" w:cs="Times New Roman"/>
          <w:b/>
          <w:bCs/>
          <w:sz w:val="28"/>
          <w:szCs w:val="28"/>
        </w:rPr>
        <w:tab/>
      </w:r>
      <w:r w:rsidR="00D35DA4">
        <w:rPr>
          <w:rFonts w:ascii="Times New Roman" w:hAnsi="Times New Roman" w:cs="Times New Roman"/>
          <w:b/>
          <w:bCs/>
          <w:sz w:val="28"/>
          <w:szCs w:val="28"/>
        </w:rPr>
        <w:tab/>
      </w:r>
      <w:r w:rsidR="00D35DA4">
        <w:rPr>
          <w:rFonts w:ascii="Times New Roman" w:hAnsi="Times New Roman" w:cs="Times New Roman"/>
          <w:b/>
          <w:bCs/>
          <w:sz w:val="28"/>
          <w:szCs w:val="28"/>
        </w:rPr>
        <w:tab/>
      </w:r>
      <w:r w:rsidR="00D35DA4">
        <w:rPr>
          <w:rFonts w:ascii="Times New Roman" w:hAnsi="Times New Roman" w:cs="Times New Roman"/>
          <w:b/>
          <w:bCs/>
          <w:sz w:val="28"/>
          <w:szCs w:val="28"/>
        </w:rPr>
        <w:tab/>
      </w:r>
      <w:r w:rsidR="00AF542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942522" w:rsidRDefault="004167E7" w:rsidP="004167E7">
      <w:pPr>
        <w:tabs>
          <w:tab w:val="center" w:pos="4677"/>
          <w:tab w:val="left" w:pos="7770"/>
        </w:tabs>
        <w:rPr>
          <w:b/>
          <w:bCs/>
          <w:sz w:val="28"/>
          <w:szCs w:val="28"/>
        </w:rPr>
      </w:pPr>
      <w:r>
        <w:rPr>
          <w:b/>
          <w:bCs/>
          <w:sz w:val="28"/>
          <w:szCs w:val="28"/>
        </w:rPr>
        <w:tab/>
      </w:r>
      <w:r w:rsidR="00A2668E">
        <w:rPr>
          <w:b/>
          <w:bCs/>
          <w:sz w:val="28"/>
          <w:szCs w:val="28"/>
        </w:rPr>
        <w:t xml:space="preserve">СОВЕТ </w:t>
      </w:r>
      <w:r>
        <w:rPr>
          <w:b/>
          <w:bCs/>
          <w:sz w:val="28"/>
          <w:szCs w:val="28"/>
        </w:rPr>
        <w:tab/>
      </w:r>
    </w:p>
    <w:p w:rsidR="00942522" w:rsidRDefault="00A2668E">
      <w:pPr>
        <w:spacing w:before="67" w:after="0" w:line="317" w:lineRule="exact"/>
        <w:ind w:left="442"/>
        <w:jc w:val="center"/>
        <w:rPr>
          <w:b/>
          <w:bCs/>
          <w:sz w:val="28"/>
          <w:szCs w:val="28"/>
        </w:rPr>
      </w:pPr>
      <w:r>
        <w:rPr>
          <w:b/>
          <w:bCs/>
          <w:sz w:val="28"/>
          <w:szCs w:val="28"/>
        </w:rPr>
        <w:t xml:space="preserve">ДАВЫДОВСКОГО  МУНИЦИПАЛЬНОГО ОБРАЗОВАНИЯ </w:t>
      </w:r>
    </w:p>
    <w:p w:rsidR="00942522" w:rsidRDefault="00A2668E">
      <w:pPr>
        <w:spacing w:before="67" w:after="0" w:line="317" w:lineRule="exact"/>
        <w:ind w:left="442"/>
        <w:jc w:val="center"/>
        <w:rPr>
          <w:b/>
          <w:bCs/>
          <w:sz w:val="28"/>
          <w:szCs w:val="28"/>
        </w:rPr>
      </w:pPr>
      <w:r>
        <w:rPr>
          <w:b/>
          <w:bCs/>
          <w:sz w:val="28"/>
          <w:szCs w:val="28"/>
        </w:rPr>
        <w:t xml:space="preserve">ПУГАЧЕВСКОГО МУНИЦИПАЛЬНОГО РАЙОНА </w:t>
      </w:r>
    </w:p>
    <w:p w:rsidR="00942522" w:rsidRDefault="00A2668E">
      <w:pPr>
        <w:spacing w:before="67" w:after="0" w:line="317" w:lineRule="exact"/>
        <w:ind w:left="442"/>
        <w:jc w:val="center"/>
        <w:rPr>
          <w:b/>
          <w:bCs/>
          <w:sz w:val="28"/>
          <w:szCs w:val="28"/>
        </w:rPr>
      </w:pPr>
      <w:r>
        <w:rPr>
          <w:b/>
          <w:bCs/>
          <w:sz w:val="28"/>
          <w:szCs w:val="28"/>
        </w:rPr>
        <w:t>САРАТОВСКОЙ ОБЛАСТИ</w:t>
      </w:r>
    </w:p>
    <w:p w:rsidR="00942522" w:rsidRDefault="00942522">
      <w:pPr>
        <w:spacing w:line="240" w:lineRule="exact"/>
        <w:ind w:left="3384"/>
      </w:pPr>
    </w:p>
    <w:p w:rsidR="00942522" w:rsidRDefault="00A2668E">
      <w:pPr>
        <w:spacing w:after="0" w:line="100"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РЕШЕНИЕ</w:t>
      </w:r>
    </w:p>
    <w:p w:rsidR="00942522" w:rsidRDefault="00942522">
      <w:pPr>
        <w:spacing w:after="0" w:line="100" w:lineRule="atLeast"/>
        <w:jc w:val="center"/>
        <w:rPr>
          <w:rFonts w:ascii="Times New Roman" w:eastAsia="Times New Roman" w:hAnsi="Times New Roman" w:cs="Times New Roman"/>
          <w:b/>
          <w:sz w:val="28"/>
          <w:szCs w:val="28"/>
          <w:lang w:eastAsia="ru-RU"/>
        </w:rPr>
      </w:pPr>
    </w:p>
    <w:p w:rsidR="00942522" w:rsidRDefault="00A2668E">
      <w:pPr>
        <w:spacing w:after="0" w:line="10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w:t>
      </w:r>
      <w:r w:rsidR="00662F80">
        <w:rPr>
          <w:rFonts w:ascii="Times New Roman" w:eastAsia="Times New Roman" w:hAnsi="Times New Roman" w:cs="Times New Roman"/>
          <w:b/>
          <w:sz w:val="28"/>
          <w:szCs w:val="28"/>
          <w:lang w:eastAsia="ru-RU"/>
        </w:rPr>
        <w:t xml:space="preserve">01 августа </w:t>
      </w:r>
      <w:r>
        <w:rPr>
          <w:rFonts w:ascii="Times New Roman" w:eastAsia="Times New Roman" w:hAnsi="Times New Roman" w:cs="Times New Roman"/>
          <w:b/>
          <w:sz w:val="28"/>
          <w:szCs w:val="28"/>
          <w:lang w:eastAsia="ru-RU"/>
        </w:rPr>
        <w:t xml:space="preserve"> 201</w:t>
      </w:r>
      <w:r w:rsidR="004167E7">
        <w:rPr>
          <w:rFonts w:ascii="Times New Roman" w:eastAsia="Times New Roman" w:hAnsi="Times New Roman" w:cs="Times New Roman"/>
          <w:b/>
          <w:sz w:val="28"/>
          <w:szCs w:val="28"/>
          <w:lang w:eastAsia="ru-RU"/>
        </w:rPr>
        <w:t>9</w:t>
      </w:r>
      <w:r>
        <w:rPr>
          <w:rFonts w:ascii="Times New Roman" w:eastAsia="Times New Roman" w:hAnsi="Times New Roman" w:cs="Times New Roman"/>
          <w:b/>
          <w:sz w:val="28"/>
          <w:szCs w:val="28"/>
          <w:lang w:eastAsia="ru-RU"/>
        </w:rPr>
        <w:t xml:space="preserve"> года  № </w:t>
      </w:r>
      <w:r w:rsidR="00662F80">
        <w:rPr>
          <w:rFonts w:ascii="Times New Roman" w:eastAsia="Times New Roman" w:hAnsi="Times New Roman" w:cs="Times New Roman"/>
          <w:b/>
          <w:sz w:val="28"/>
          <w:szCs w:val="28"/>
          <w:lang w:eastAsia="ru-RU"/>
        </w:rPr>
        <w:t>58</w:t>
      </w:r>
      <w:r>
        <w:rPr>
          <w:rFonts w:ascii="Times New Roman" w:eastAsia="Times New Roman" w:hAnsi="Times New Roman" w:cs="Times New Roman"/>
          <w:b/>
          <w:sz w:val="28"/>
          <w:szCs w:val="28"/>
          <w:lang w:eastAsia="ru-RU"/>
        </w:rPr>
        <w:t xml:space="preserve"> </w:t>
      </w:r>
    </w:p>
    <w:p w:rsidR="00942522" w:rsidRDefault="00942522">
      <w:pPr>
        <w:tabs>
          <w:tab w:val="left" w:pos="7938"/>
        </w:tabs>
        <w:spacing w:after="0" w:line="100" w:lineRule="atLeast"/>
        <w:ind w:right="1132"/>
        <w:rPr>
          <w:rFonts w:ascii="Times New Roman" w:eastAsia="Times New Roman" w:hAnsi="Times New Roman" w:cs="Times New Roman"/>
          <w:b/>
          <w:sz w:val="28"/>
          <w:szCs w:val="28"/>
          <w:lang w:eastAsia="ru-RU"/>
        </w:rPr>
      </w:pPr>
    </w:p>
    <w:p w:rsidR="00352F23" w:rsidRPr="00B708DF" w:rsidRDefault="00352F23" w:rsidP="00352F23">
      <w:pPr>
        <w:spacing w:after="0" w:line="100" w:lineRule="atLeast"/>
        <w:jc w:val="both"/>
        <w:rPr>
          <w:rFonts w:ascii="Times New Roman" w:eastAsia="Times New Roman" w:hAnsi="Times New Roman" w:cs="Times New Roman"/>
          <w:b/>
          <w:sz w:val="28"/>
          <w:szCs w:val="28"/>
          <w:lang w:eastAsia="ru-RU"/>
        </w:rPr>
      </w:pPr>
      <w:r w:rsidRPr="00B708DF">
        <w:rPr>
          <w:rFonts w:ascii="Times New Roman" w:eastAsia="Times New Roman" w:hAnsi="Times New Roman" w:cs="Times New Roman"/>
          <w:b/>
          <w:sz w:val="28"/>
          <w:szCs w:val="28"/>
          <w:lang w:eastAsia="ru-RU"/>
        </w:rPr>
        <w:t>Об утверждении Порядка</w:t>
      </w:r>
    </w:p>
    <w:p w:rsidR="00352F23" w:rsidRPr="00B708DF" w:rsidRDefault="00352F23" w:rsidP="00352F23">
      <w:pPr>
        <w:spacing w:after="0" w:line="100" w:lineRule="atLeast"/>
        <w:jc w:val="both"/>
        <w:rPr>
          <w:rFonts w:ascii="Times New Roman" w:eastAsia="Times New Roman" w:hAnsi="Times New Roman" w:cs="Times New Roman"/>
          <w:b/>
          <w:sz w:val="28"/>
          <w:szCs w:val="28"/>
          <w:lang w:eastAsia="ru-RU"/>
        </w:rPr>
      </w:pPr>
      <w:r w:rsidRPr="00B708DF">
        <w:rPr>
          <w:rFonts w:ascii="Times New Roman" w:eastAsia="Times New Roman" w:hAnsi="Times New Roman" w:cs="Times New Roman"/>
          <w:b/>
          <w:sz w:val="28"/>
          <w:szCs w:val="28"/>
          <w:lang w:eastAsia="ru-RU"/>
        </w:rPr>
        <w:t xml:space="preserve">проведения экспертизы </w:t>
      </w:r>
      <w:proofErr w:type="gramStart"/>
      <w:r w:rsidRPr="00B708DF">
        <w:rPr>
          <w:rFonts w:ascii="Times New Roman" w:eastAsia="Times New Roman" w:hAnsi="Times New Roman" w:cs="Times New Roman"/>
          <w:b/>
          <w:sz w:val="28"/>
          <w:szCs w:val="28"/>
          <w:lang w:eastAsia="ru-RU"/>
        </w:rPr>
        <w:t>нормативных</w:t>
      </w:r>
      <w:proofErr w:type="gramEnd"/>
      <w:r w:rsidRPr="00B708DF">
        <w:rPr>
          <w:rFonts w:ascii="Times New Roman" w:eastAsia="Times New Roman" w:hAnsi="Times New Roman" w:cs="Times New Roman"/>
          <w:b/>
          <w:sz w:val="28"/>
          <w:szCs w:val="28"/>
          <w:lang w:eastAsia="ru-RU"/>
        </w:rPr>
        <w:t xml:space="preserve"> </w:t>
      </w:r>
    </w:p>
    <w:p w:rsidR="00352F23" w:rsidRPr="00B708DF" w:rsidRDefault="00352F23" w:rsidP="00352F23">
      <w:pPr>
        <w:spacing w:after="0" w:line="100" w:lineRule="atLeast"/>
        <w:jc w:val="both"/>
        <w:rPr>
          <w:rFonts w:ascii="Times New Roman" w:eastAsia="Times New Roman" w:hAnsi="Times New Roman" w:cs="Times New Roman"/>
          <w:b/>
          <w:sz w:val="28"/>
          <w:szCs w:val="28"/>
          <w:lang w:eastAsia="ru-RU"/>
        </w:rPr>
      </w:pPr>
      <w:r w:rsidRPr="00B708DF">
        <w:rPr>
          <w:rFonts w:ascii="Times New Roman" w:eastAsia="Times New Roman" w:hAnsi="Times New Roman" w:cs="Times New Roman"/>
          <w:b/>
          <w:sz w:val="28"/>
          <w:szCs w:val="28"/>
          <w:lang w:eastAsia="ru-RU"/>
        </w:rPr>
        <w:t>правовых акто</w:t>
      </w:r>
      <w:proofErr w:type="gramStart"/>
      <w:r w:rsidRPr="00B708DF">
        <w:rPr>
          <w:rFonts w:ascii="Times New Roman" w:eastAsia="Times New Roman" w:hAnsi="Times New Roman" w:cs="Times New Roman"/>
          <w:b/>
          <w:sz w:val="28"/>
          <w:szCs w:val="28"/>
          <w:lang w:eastAsia="ru-RU"/>
        </w:rPr>
        <w:t>в(</w:t>
      </w:r>
      <w:proofErr w:type="gramEnd"/>
      <w:r w:rsidRPr="00B708DF">
        <w:rPr>
          <w:rFonts w:ascii="Times New Roman" w:eastAsia="Times New Roman" w:hAnsi="Times New Roman" w:cs="Times New Roman"/>
          <w:b/>
          <w:sz w:val="28"/>
          <w:szCs w:val="28"/>
          <w:lang w:eastAsia="ru-RU"/>
        </w:rPr>
        <w:t>их проектов)</w:t>
      </w:r>
    </w:p>
    <w:p w:rsidR="00352F23" w:rsidRPr="00B708DF" w:rsidRDefault="00352F23" w:rsidP="00352F23">
      <w:pPr>
        <w:spacing w:after="0" w:line="100" w:lineRule="atLeast"/>
        <w:jc w:val="both"/>
        <w:rPr>
          <w:rFonts w:ascii="Times New Roman" w:eastAsia="Times New Roman" w:hAnsi="Times New Roman" w:cs="Times New Roman"/>
          <w:b/>
          <w:sz w:val="28"/>
          <w:szCs w:val="28"/>
          <w:lang w:eastAsia="ru-RU"/>
        </w:rPr>
      </w:pPr>
      <w:r w:rsidRPr="00B708DF">
        <w:rPr>
          <w:rFonts w:ascii="Times New Roman" w:eastAsia="Times New Roman" w:hAnsi="Times New Roman" w:cs="Times New Roman"/>
          <w:b/>
          <w:sz w:val="28"/>
          <w:szCs w:val="28"/>
          <w:lang w:eastAsia="ru-RU"/>
        </w:rPr>
        <w:t>главы Давыдовского муниципального</w:t>
      </w:r>
    </w:p>
    <w:p w:rsidR="00352F23" w:rsidRPr="00B708DF" w:rsidRDefault="00352F23" w:rsidP="00352F23">
      <w:pPr>
        <w:spacing w:after="0" w:line="100" w:lineRule="atLeast"/>
        <w:jc w:val="both"/>
        <w:rPr>
          <w:rFonts w:ascii="Times New Roman" w:eastAsia="Times New Roman" w:hAnsi="Times New Roman" w:cs="Times New Roman"/>
          <w:b/>
          <w:sz w:val="28"/>
          <w:szCs w:val="28"/>
          <w:lang w:eastAsia="ru-RU"/>
        </w:rPr>
      </w:pPr>
      <w:r w:rsidRPr="00B708DF">
        <w:rPr>
          <w:rFonts w:ascii="Times New Roman" w:eastAsia="Times New Roman" w:hAnsi="Times New Roman" w:cs="Times New Roman"/>
          <w:b/>
          <w:sz w:val="28"/>
          <w:szCs w:val="28"/>
          <w:lang w:eastAsia="ru-RU"/>
        </w:rPr>
        <w:t xml:space="preserve"> образования Пугачевского муниципального </w:t>
      </w:r>
    </w:p>
    <w:p w:rsidR="00352F23" w:rsidRPr="00B708DF" w:rsidRDefault="00352F23" w:rsidP="00352F23">
      <w:pPr>
        <w:spacing w:after="0" w:line="100" w:lineRule="atLeast"/>
        <w:jc w:val="both"/>
        <w:rPr>
          <w:rFonts w:ascii="Times New Roman" w:eastAsia="Times New Roman" w:hAnsi="Times New Roman" w:cs="Times New Roman"/>
          <w:b/>
          <w:sz w:val="28"/>
          <w:szCs w:val="28"/>
          <w:lang w:eastAsia="ru-RU"/>
        </w:rPr>
      </w:pPr>
      <w:r w:rsidRPr="00B708DF">
        <w:rPr>
          <w:rFonts w:ascii="Times New Roman" w:eastAsia="Times New Roman" w:hAnsi="Times New Roman" w:cs="Times New Roman"/>
          <w:b/>
          <w:sz w:val="28"/>
          <w:szCs w:val="28"/>
          <w:lang w:eastAsia="ru-RU"/>
        </w:rPr>
        <w:t>района, Совета Давыдовского муниципального</w:t>
      </w:r>
    </w:p>
    <w:p w:rsidR="00352F23" w:rsidRPr="00B708DF" w:rsidRDefault="00352F23" w:rsidP="00352F23">
      <w:pPr>
        <w:spacing w:after="0" w:line="100" w:lineRule="atLeast"/>
        <w:jc w:val="both"/>
        <w:rPr>
          <w:rFonts w:ascii="Times New Roman" w:eastAsia="Times New Roman" w:hAnsi="Times New Roman" w:cs="Times New Roman"/>
          <w:b/>
          <w:sz w:val="28"/>
          <w:szCs w:val="28"/>
          <w:lang w:eastAsia="ru-RU"/>
        </w:rPr>
      </w:pPr>
      <w:r w:rsidRPr="00B708DF">
        <w:rPr>
          <w:rFonts w:ascii="Times New Roman" w:eastAsia="Times New Roman" w:hAnsi="Times New Roman" w:cs="Times New Roman"/>
          <w:b/>
          <w:sz w:val="28"/>
          <w:szCs w:val="28"/>
          <w:lang w:eastAsia="ru-RU"/>
        </w:rPr>
        <w:t>образования Пугачевского муниципального района</w:t>
      </w:r>
    </w:p>
    <w:p w:rsidR="00352F23" w:rsidRPr="00B708DF" w:rsidRDefault="00352F23" w:rsidP="00352F23">
      <w:pPr>
        <w:spacing w:after="0" w:line="100" w:lineRule="atLeast"/>
        <w:jc w:val="both"/>
        <w:rPr>
          <w:rFonts w:ascii="Times New Roman" w:eastAsia="Times New Roman" w:hAnsi="Times New Roman" w:cs="Times New Roman"/>
          <w:b/>
          <w:sz w:val="28"/>
          <w:szCs w:val="28"/>
          <w:lang w:eastAsia="ru-RU"/>
        </w:rPr>
      </w:pPr>
      <w:r w:rsidRPr="00B708DF">
        <w:rPr>
          <w:rFonts w:ascii="Times New Roman" w:eastAsia="Times New Roman" w:hAnsi="Times New Roman" w:cs="Times New Roman"/>
          <w:b/>
          <w:sz w:val="28"/>
          <w:szCs w:val="28"/>
          <w:lang w:eastAsia="ru-RU"/>
        </w:rPr>
        <w:t xml:space="preserve">в целях выявления в них положений, </w:t>
      </w:r>
    </w:p>
    <w:p w:rsidR="00D35DA4" w:rsidRPr="00B708DF" w:rsidRDefault="00352F23" w:rsidP="00352F23">
      <w:pPr>
        <w:spacing w:after="0" w:line="100" w:lineRule="atLeast"/>
        <w:jc w:val="both"/>
        <w:rPr>
          <w:rFonts w:ascii="Times New Roman" w:eastAsia="Times New Roman" w:hAnsi="Times New Roman" w:cs="Times New Roman"/>
          <w:b/>
          <w:sz w:val="28"/>
          <w:szCs w:val="28"/>
          <w:lang w:eastAsia="ru-RU"/>
        </w:rPr>
      </w:pPr>
      <w:r w:rsidRPr="00B708DF">
        <w:rPr>
          <w:rFonts w:ascii="Times New Roman" w:eastAsia="Times New Roman" w:hAnsi="Times New Roman" w:cs="Times New Roman"/>
          <w:b/>
          <w:sz w:val="28"/>
          <w:szCs w:val="28"/>
          <w:lang w:eastAsia="ru-RU"/>
        </w:rPr>
        <w:t>способствующих созданию условий для проявления коррупции</w:t>
      </w:r>
    </w:p>
    <w:p w:rsidR="00D35DA4" w:rsidRDefault="00D35DA4">
      <w:pPr>
        <w:spacing w:after="0" w:line="100" w:lineRule="atLeast"/>
        <w:jc w:val="both"/>
        <w:rPr>
          <w:rFonts w:ascii="Times New Roman" w:eastAsia="Times New Roman" w:hAnsi="Times New Roman" w:cs="Times New Roman"/>
          <w:sz w:val="28"/>
          <w:szCs w:val="28"/>
          <w:lang w:eastAsia="ru-RU"/>
        </w:rPr>
      </w:pPr>
    </w:p>
    <w:p w:rsidR="00D35DA4" w:rsidRDefault="00A2668E">
      <w:pPr>
        <w:spacing w:after="0" w:line="1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67E7" w:rsidRPr="004167E7">
        <w:rPr>
          <w:rFonts w:ascii="Times New Roman" w:eastAsia="Times New Roman" w:hAnsi="Times New Roman" w:cs="Times New Roman"/>
          <w:sz w:val="28"/>
          <w:szCs w:val="28"/>
          <w:lang w:eastAsia="ru-RU"/>
        </w:rPr>
        <w:t>В соответствии</w:t>
      </w:r>
      <w:r w:rsidR="00D35DA4">
        <w:rPr>
          <w:rFonts w:ascii="Times New Roman" w:eastAsia="Times New Roman" w:hAnsi="Times New Roman" w:cs="Times New Roman"/>
          <w:sz w:val="28"/>
          <w:szCs w:val="28"/>
          <w:lang w:eastAsia="ru-RU"/>
        </w:rPr>
        <w:t xml:space="preserve"> с</w:t>
      </w:r>
      <w:r w:rsidR="00D35DA4" w:rsidRPr="00D35DA4">
        <w:rPr>
          <w:rFonts w:ascii="Times New Roman" w:eastAsia="Times New Roman" w:hAnsi="Times New Roman" w:cs="Times New Roman"/>
          <w:sz w:val="28"/>
          <w:szCs w:val="28"/>
          <w:lang w:eastAsia="ru-RU"/>
        </w:rPr>
        <w:t xml:space="preserve"> Федеральным законом от 17.07.2009 N 172-ФЗ "Об антикоррупционной экспертизе нормативных правовых актов и проектов нормативных правовых актов",</w:t>
      </w:r>
      <w:r w:rsidR="00D35DA4">
        <w:rPr>
          <w:rFonts w:ascii="Times New Roman" w:eastAsia="Times New Roman" w:hAnsi="Times New Roman" w:cs="Times New Roman"/>
          <w:sz w:val="28"/>
          <w:szCs w:val="28"/>
          <w:lang w:eastAsia="ru-RU"/>
        </w:rPr>
        <w:t xml:space="preserve"> </w:t>
      </w:r>
      <w:r w:rsidR="00D35DA4" w:rsidRPr="00D35DA4">
        <w:rPr>
          <w:rFonts w:ascii="Times New Roman" w:eastAsia="Times New Roman" w:hAnsi="Times New Roman" w:cs="Times New Roman"/>
          <w:sz w:val="28"/>
          <w:szCs w:val="28"/>
          <w:lang w:eastAsia="ru-RU"/>
        </w:rPr>
        <w:t>с Федеральным законом от</w:t>
      </w:r>
      <w:r w:rsidR="00D35DA4">
        <w:rPr>
          <w:rFonts w:ascii="Times New Roman" w:eastAsia="Times New Roman" w:hAnsi="Times New Roman" w:cs="Times New Roman"/>
          <w:sz w:val="28"/>
          <w:szCs w:val="28"/>
          <w:lang w:eastAsia="ru-RU"/>
        </w:rPr>
        <w:t>04.06.2018 г. № 145-ФЗ «О внесении изменений в статью 2  Федерального закона «Об антикоррупционной экспертизе нормат</w:t>
      </w:r>
      <w:r w:rsidR="005D5819">
        <w:rPr>
          <w:rFonts w:ascii="Times New Roman" w:eastAsia="Times New Roman" w:hAnsi="Times New Roman" w:cs="Times New Roman"/>
          <w:sz w:val="28"/>
          <w:szCs w:val="28"/>
          <w:lang w:eastAsia="ru-RU"/>
        </w:rPr>
        <w:t>ивных правовых актов и проектов нормативных правовых актов»,</w:t>
      </w:r>
      <w:r w:rsidR="00D35DA4">
        <w:rPr>
          <w:rFonts w:ascii="Times New Roman" w:eastAsia="Times New Roman" w:hAnsi="Times New Roman" w:cs="Times New Roman"/>
          <w:sz w:val="28"/>
          <w:szCs w:val="28"/>
          <w:lang w:eastAsia="ru-RU"/>
        </w:rPr>
        <w:t xml:space="preserve"> </w:t>
      </w:r>
      <w:r w:rsidR="00D35DA4" w:rsidRPr="00D35DA4">
        <w:rPr>
          <w:rFonts w:ascii="Times New Roman" w:eastAsia="Times New Roman" w:hAnsi="Times New Roman" w:cs="Times New Roman"/>
          <w:sz w:val="28"/>
          <w:szCs w:val="28"/>
          <w:lang w:eastAsia="ru-RU"/>
        </w:rPr>
        <w:t xml:space="preserve"> руководствуясь Уставом </w:t>
      </w:r>
      <w:r w:rsidR="005D5819" w:rsidRPr="005D5819">
        <w:rPr>
          <w:rFonts w:ascii="Times New Roman" w:eastAsia="Times New Roman" w:hAnsi="Times New Roman" w:cs="Times New Roman"/>
          <w:sz w:val="28"/>
          <w:szCs w:val="28"/>
          <w:lang w:eastAsia="ru-RU"/>
        </w:rPr>
        <w:t>Давыдовского муниципального образования Пугачевского муниципального района Саратовской области, Совет Давыдовского  муниципального образования РЕШИЛ:</w:t>
      </w:r>
    </w:p>
    <w:p w:rsidR="005D5819" w:rsidRPr="005D5819" w:rsidRDefault="005D5819" w:rsidP="005D5819">
      <w:pPr>
        <w:spacing w:after="0" w:line="1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819">
        <w:rPr>
          <w:rFonts w:ascii="Times New Roman" w:eastAsia="Times New Roman" w:hAnsi="Times New Roman" w:cs="Times New Roman"/>
          <w:sz w:val="28"/>
          <w:szCs w:val="28"/>
          <w:lang w:eastAsia="ru-RU"/>
        </w:rPr>
        <w:t xml:space="preserve">1. Утвердить </w:t>
      </w:r>
      <w:r w:rsidR="00E62E58">
        <w:rPr>
          <w:rFonts w:ascii="Times New Roman" w:eastAsia="Times New Roman" w:hAnsi="Times New Roman" w:cs="Times New Roman"/>
          <w:sz w:val="28"/>
          <w:szCs w:val="28"/>
          <w:lang w:eastAsia="ru-RU"/>
        </w:rPr>
        <w:t>П</w:t>
      </w:r>
      <w:r w:rsidRPr="005D5819">
        <w:rPr>
          <w:rFonts w:ascii="Times New Roman" w:eastAsia="Times New Roman" w:hAnsi="Times New Roman" w:cs="Times New Roman"/>
          <w:sz w:val="28"/>
          <w:szCs w:val="28"/>
          <w:lang w:eastAsia="ru-RU"/>
        </w:rPr>
        <w:t>оряд</w:t>
      </w:r>
      <w:r w:rsidR="00E62E58">
        <w:rPr>
          <w:rFonts w:ascii="Times New Roman" w:eastAsia="Times New Roman" w:hAnsi="Times New Roman" w:cs="Times New Roman"/>
          <w:sz w:val="28"/>
          <w:szCs w:val="28"/>
          <w:lang w:eastAsia="ru-RU"/>
        </w:rPr>
        <w:t>о</w:t>
      </w:r>
      <w:r w:rsidRPr="005D5819">
        <w:rPr>
          <w:rFonts w:ascii="Times New Roman" w:eastAsia="Times New Roman" w:hAnsi="Times New Roman" w:cs="Times New Roman"/>
          <w:sz w:val="28"/>
          <w:szCs w:val="28"/>
          <w:lang w:eastAsia="ru-RU"/>
        </w:rPr>
        <w:t>к</w:t>
      </w:r>
      <w:r w:rsidR="00E62E58" w:rsidRPr="00E62E58">
        <w:t xml:space="preserve"> </w:t>
      </w:r>
      <w:r w:rsidR="00E62E58" w:rsidRPr="00E62E58">
        <w:rPr>
          <w:rFonts w:ascii="Times New Roman" w:eastAsia="Times New Roman" w:hAnsi="Times New Roman" w:cs="Times New Roman"/>
          <w:sz w:val="28"/>
          <w:szCs w:val="28"/>
          <w:lang w:eastAsia="ru-RU"/>
        </w:rPr>
        <w:t>проведения экспертизы нормативных правовых акто</w:t>
      </w:r>
      <w:proofErr w:type="gramStart"/>
      <w:r w:rsidR="00E62E58" w:rsidRPr="00E62E58">
        <w:rPr>
          <w:rFonts w:ascii="Times New Roman" w:eastAsia="Times New Roman" w:hAnsi="Times New Roman" w:cs="Times New Roman"/>
          <w:sz w:val="28"/>
          <w:szCs w:val="28"/>
          <w:lang w:eastAsia="ru-RU"/>
        </w:rPr>
        <w:t>в(</w:t>
      </w:r>
      <w:proofErr w:type="gramEnd"/>
      <w:r w:rsidR="00E62E58" w:rsidRPr="00E62E58">
        <w:rPr>
          <w:rFonts w:ascii="Times New Roman" w:eastAsia="Times New Roman" w:hAnsi="Times New Roman" w:cs="Times New Roman"/>
          <w:sz w:val="28"/>
          <w:szCs w:val="28"/>
          <w:lang w:eastAsia="ru-RU"/>
        </w:rPr>
        <w:t>их проектов)</w:t>
      </w:r>
      <w:r w:rsidR="00E62E58">
        <w:rPr>
          <w:rFonts w:ascii="Times New Roman" w:eastAsia="Times New Roman" w:hAnsi="Times New Roman" w:cs="Times New Roman"/>
          <w:sz w:val="28"/>
          <w:szCs w:val="28"/>
          <w:lang w:eastAsia="ru-RU"/>
        </w:rPr>
        <w:t xml:space="preserve"> </w:t>
      </w:r>
      <w:r w:rsidR="004246DE">
        <w:rPr>
          <w:rFonts w:ascii="Times New Roman" w:eastAsia="Times New Roman" w:hAnsi="Times New Roman" w:cs="Times New Roman"/>
          <w:sz w:val="28"/>
          <w:szCs w:val="28"/>
          <w:lang w:eastAsia="ru-RU"/>
        </w:rPr>
        <w:t>главы</w:t>
      </w:r>
      <w:r w:rsidR="00E62E58" w:rsidRPr="00E62E58">
        <w:rPr>
          <w:rFonts w:ascii="Times New Roman" w:eastAsia="Times New Roman" w:hAnsi="Times New Roman" w:cs="Times New Roman"/>
          <w:sz w:val="28"/>
          <w:szCs w:val="28"/>
          <w:lang w:eastAsia="ru-RU"/>
        </w:rPr>
        <w:t xml:space="preserve"> Давыдовского муниципального образования Пугачевского муниципального района, Совета Давыдовского муниципального образования Пугачевского муниципального района в целях выявления в них положений, способствующих созданию условий для проявления коррупции</w:t>
      </w:r>
      <w:r w:rsidRPr="005D5819">
        <w:rPr>
          <w:rFonts w:ascii="Times New Roman" w:eastAsia="Times New Roman" w:hAnsi="Times New Roman" w:cs="Times New Roman"/>
          <w:sz w:val="28"/>
          <w:szCs w:val="28"/>
          <w:lang w:eastAsia="ru-RU"/>
        </w:rPr>
        <w:t>, согласно приложению к настоящему решению.</w:t>
      </w:r>
    </w:p>
    <w:p w:rsidR="005D5819" w:rsidRPr="005D5819" w:rsidRDefault="005D5819" w:rsidP="005D5819">
      <w:pPr>
        <w:spacing w:after="0" w:line="1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819">
        <w:rPr>
          <w:rFonts w:ascii="Times New Roman" w:eastAsia="Times New Roman" w:hAnsi="Times New Roman" w:cs="Times New Roman"/>
          <w:sz w:val="28"/>
          <w:szCs w:val="28"/>
          <w:lang w:eastAsia="ru-RU"/>
        </w:rPr>
        <w:t xml:space="preserve">2.Опубликовать настоящее решение в </w:t>
      </w:r>
      <w:r>
        <w:rPr>
          <w:rFonts w:ascii="Times New Roman" w:eastAsia="Times New Roman" w:hAnsi="Times New Roman" w:cs="Times New Roman"/>
          <w:sz w:val="28"/>
          <w:szCs w:val="28"/>
          <w:lang w:eastAsia="ru-RU"/>
        </w:rPr>
        <w:t>«И</w:t>
      </w:r>
      <w:r w:rsidRPr="005D5819">
        <w:rPr>
          <w:rFonts w:ascii="Times New Roman" w:eastAsia="Times New Roman" w:hAnsi="Times New Roman" w:cs="Times New Roman"/>
          <w:sz w:val="28"/>
          <w:szCs w:val="28"/>
          <w:lang w:eastAsia="ru-RU"/>
        </w:rPr>
        <w:t>нформационном бюллетене</w:t>
      </w:r>
      <w:r>
        <w:rPr>
          <w:rFonts w:ascii="Times New Roman" w:eastAsia="Times New Roman" w:hAnsi="Times New Roman" w:cs="Times New Roman"/>
          <w:sz w:val="28"/>
          <w:szCs w:val="28"/>
          <w:lang w:eastAsia="ru-RU"/>
        </w:rPr>
        <w:t>»</w:t>
      </w:r>
      <w:r w:rsidRPr="005D5819">
        <w:rPr>
          <w:rFonts w:ascii="Times New Roman" w:eastAsia="Times New Roman" w:hAnsi="Times New Roman" w:cs="Times New Roman"/>
          <w:sz w:val="28"/>
          <w:szCs w:val="28"/>
          <w:lang w:eastAsia="ru-RU"/>
        </w:rPr>
        <w:t xml:space="preserve"> Давыдовского муниципального образования и на официальном сайте муниципального образования  в сети Интернет.</w:t>
      </w:r>
    </w:p>
    <w:p w:rsidR="005D5819" w:rsidRPr="005D5819" w:rsidRDefault="005D5819" w:rsidP="005D5819">
      <w:pPr>
        <w:spacing w:after="0" w:line="100" w:lineRule="atLeast"/>
        <w:jc w:val="both"/>
        <w:rPr>
          <w:rFonts w:ascii="Times New Roman" w:eastAsia="Times New Roman" w:hAnsi="Times New Roman" w:cs="Times New Roman"/>
          <w:sz w:val="28"/>
          <w:szCs w:val="28"/>
          <w:lang w:eastAsia="ru-RU"/>
        </w:rPr>
      </w:pPr>
      <w:r w:rsidRPr="005D5819">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w:t>
      </w:r>
    </w:p>
    <w:p w:rsidR="005D5819" w:rsidRPr="005D5819" w:rsidRDefault="005D5819" w:rsidP="005D5819">
      <w:pPr>
        <w:spacing w:after="0" w:line="100" w:lineRule="atLeast"/>
        <w:jc w:val="both"/>
        <w:rPr>
          <w:rFonts w:ascii="Times New Roman" w:eastAsia="Times New Roman" w:hAnsi="Times New Roman" w:cs="Times New Roman"/>
          <w:sz w:val="28"/>
          <w:szCs w:val="28"/>
          <w:lang w:eastAsia="ru-RU"/>
        </w:rPr>
      </w:pPr>
    </w:p>
    <w:p w:rsidR="005D5819" w:rsidRPr="005D5819" w:rsidRDefault="005D5819" w:rsidP="005D5819">
      <w:pPr>
        <w:spacing w:after="0" w:line="100" w:lineRule="atLeast"/>
        <w:jc w:val="both"/>
        <w:rPr>
          <w:rFonts w:ascii="Times New Roman" w:eastAsia="Times New Roman" w:hAnsi="Times New Roman" w:cs="Times New Roman"/>
          <w:b/>
          <w:sz w:val="28"/>
          <w:szCs w:val="28"/>
          <w:lang w:eastAsia="ru-RU"/>
        </w:rPr>
      </w:pPr>
      <w:r w:rsidRPr="005D5819">
        <w:rPr>
          <w:rFonts w:ascii="Times New Roman" w:eastAsia="Times New Roman" w:hAnsi="Times New Roman" w:cs="Times New Roman"/>
          <w:b/>
          <w:bCs/>
          <w:sz w:val="28"/>
          <w:szCs w:val="28"/>
          <w:lang w:eastAsia="ru-RU"/>
        </w:rPr>
        <w:t>Глава Давыдовского</w:t>
      </w:r>
    </w:p>
    <w:p w:rsidR="005D5819" w:rsidRPr="005D5819" w:rsidRDefault="005D5819" w:rsidP="005D5819">
      <w:pPr>
        <w:spacing w:after="0" w:line="100" w:lineRule="atLeast"/>
        <w:jc w:val="both"/>
        <w:rPr>
          <w:rFonts w:ascii="Times New Roman" w:eastAsia="Times New Roman" w:hAnsi="Times New Roman" w:cs="Times New Roman"/>
          <w:b/>
          <w:sz w:val="28"/>
          <w:szCs w:val="28"/>
          <w:lang w:eastAsia="ru-RU"/>
        </w:rPr>
      </w:pPr>
      <w:r w:rsidRPr="005D5819">
        <w:rPr>
          <w:rFonts w:ascii="Times New Roman" w:eastAsia="Times New Roman" w:hAnsi="Times New Roman" w:cs="Times New Roman"/>
          <w:b/>
          <w:sz w:val="28"/>
          <w:szCs w:val="28"/>
          <w:lang w:eastAsia="ru-RU"/>
        </w:rPr>
        <w:t xml:space="preserve">муниципального образования     </w:t>
      </w:r>
      <w:r w:rsidRPr="005D5819">
        <w:rPr>
          <w:rFonts w:ascii="Times New Roman" w:eastAsia="Times New Roman" w:hAnsi="Times New Roman" w:cs="Times New Roman"/>
          <w:b/>
          <w:sz w:val="28"/>
          <w:szCs w:val="28"/>
          <w:lang w:eastAsia="ru-RU"/>
        </w:rPr>
        <w:tab/>
      </w:r>
      <w:r w:rsidRPr="005D5819">
        <w:rPr>
          <w:rFonts w:ascii="Times New Roman" w:eastAsia="Times New Roman" w:hAnsi="Times New Roman" w:cs="Times New Roman"/>
          <w:b/>
          <w:sz w:val="28"/>
          <w:szCs w:val="28"/>
          <w:lang w:eastAsia="ru-RU"/>
        </w:rPr>
        <w:tab/>
      </w:r>
      <w:r w:rsidRPr="005D5819">
        <w:rPr>
          <w:rFonts w:ascii="Times New Roman" w:eastAsia="Times New Roman" w:hAnsi="Times New Roman" w:cs="Times New Roman"/>
          <w:b/>
          <w:sz w:val="28"/>
          <w:szCs w:val="28"/>
          <w:lang w:eastAsia="ru-RU"/>
        </w:rPr>
        <w:tab/>
      </w:r>
      <w:r w:rsidRPr="005D5819">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А. Г. </w:t>
      </w:r>
      <w:r w:rsidRPr="005D5819">
        <w:rPr>
          <w:rFonts w:ascii="Times New Roman" w:eastAsia="Times New Roman" w:hAnsi="Times New Roman" w:cs="Times New Roman"/>
          <w:b/>
          <w:sz w:val="28"/>
          <w:szCs w:val="28"/>
          <w:lang w:eastAsia="ru-RU"/>
        </w:rPr>
        <w:t>Тарасов</w:t>
      </w:r>
    </w:p>
    <w:p w:rsidR="00D35DA4" w:rsidRDefault="00D35DA4">
      <w:pPr>
        <w:spacing w:after="0" w:line="100" w:lineRule="atLeast"/>
        <w:jc w:val="both"/>
        <w:rPr>
          <w:rFonts w:ascii="Times New Roman" w:eastAsia="Times New Roman" w:hAnsi="Times New Roman" w:cs="Times New Roman"/>
          <w:sz w:val="28"/>
          <w:szCs w:val="28"/>
          <w:lang w:eastAsia="ru-RU"/>
        </w:rPr>
      </w:pPr>
    </w:p>
    <w:p w:rsidR="00D35DA4" w:rsidRDefault="00D35DA4">
      <w:pPr>
        <w:spacing w:after="0" w:line="100" w:lineRule="atLeast"/>
        <w:jc w:val="both"/>
        <w:rPr>
          <w:rFonts w:ascii="Times New Roman" w:eastAsia="Times New Roman" w:hAnsi="Times New Roman" w:cs="Times New Roman"/>
          <w:sz w:val="28"/>
          <w:szCs w:val="28"/>
          <w:lang w:eastAsia="ru-RU"/>
        </w:rPr>
      </w:pPr>
    </w:p>
    <w:p w:rsidR="005D5819" w:rsidRPr="005D5819" w:rsidRDefault="005D5819" w:rsidP="005D5819">
      <w:pPr>
        <w:spacing w:after="0" w:line="100" w:lineRule="atLeast"/>
        <w:jc w:val="both"/>
        <w:rPr>
          <w:rFonts w:ascii="Times New Roman" w:eastAsia="Times New Roman" w:hAnsi="Times New Roman" w:cs="Times New Roman"/>
          <w:sz w:val="28"/>
          <w:szCs w:val="28"/>
          <w:lang w:eastAsia="ru-RU"/>
        </w:rPr>
      </w:pPr>
      <w:r w:rsidRPr="005D5819">
        <w:rPr>
          <w:rFonts w:ascii="Times New Roman" w:eastAsia="Times New Roman" w:hAnsi="Times New Roman" w:cs="Times New Roman"/>
          <w:sz w:val="28"/>
          <w:szCs w:val="28"/>
          <w:lang w:eastAsia="ru-RU"/>
        </w:rPr>
        <w:t xml:space="preserve">                                                                           Приложение к решению</w:t>
      </w:r>
    </w:p>
    <w:p w:rsidR="005D5819" w:rsidRPr="005D5819" w:rsidRDefault="005D5819" w:rsidP="005D5819">
      <w:pPr>
        <w:spacing w:after="0" w:line="100" w:lineRule="atLeast"/>
        <w:jc w:val="both"/>
        <w:rPr>
          <w:rFonts w:ascii="Times New Roman" w:eastAsia="Times New Roman" w:hAnsi="Times New Roman" w:cs="Times New Roman"/>
          <w:sz w:val="28"/>
          <w:szCs w:val="28"/>
          <w:lang w:eastAsia="ru-RU"/>
        </w:rPr>
      </w:pPr>
      <w:r w:rsidRPr="005D5819">
        <w:rPr>
          <w:rFonts w:ascii="Times New Roman" w:eastAsia="Times New Roman" w:hAnsi="Times New Roman" w:cs="Times New Roman"/>
          <w:sz w:val="28"/>
          <w:szCs w:val="28"/>
          <w:lang w:eastAsia="ru-RU"/>
        </w:rPr>
        <w:t xml:space="preserve">                                                                           Совета Давыдовского </w:t>
      </w:r>
    </w:p>
    <w:p w:rsidR="005D5819" w:rsidRPr="005D5819" w:rsidRDefault="005D5819" w:rsidP="005D5819">
      <w:pPr>
        <w:spacing w:after="0" w:line="100" w:lineRule="atLeast"/>
        <w:jc w:val="both"/>
        <w:rPr>
          <w:rFonts w:ascii="Times New Roman" w:eastAsia="Times New Roman" w:hAnsi="Times New Roman" w:cs="Times New Roman"/>
          <w:sz w:val="28"/>
          <w:szCs w:val="28"/>
          <w:lang w:eastAsia="ru-RU"/>
        </w:rPr>
      </w:pPr>
      <w:r w:rsidRPr="005D5819">
        <w:rPr>
          <w:rFonts w:ascii="Times New Roman" w:eastAsia="Times New Roman" w:hAnsi="Times New Roman" w:cs="Times New Roman"/>
          <w:sz w:val="28"/>
          <w:szCs w:val="28"/>
          <w:lang w:eastAsia="ru-RU"/>
        </w:rPr>
        <w:t xml:space="preserve">                                                                           муниципального образования</w:t>
      </w:r>
    </w:p>
    <w:p w:rsidR="005D5819" w:rsidRPr="005D5819" w:rsidRDefault="005D5819" w:rsidP="005D5819">
      <w:pPr>
        <w:spacing w:after="0" w:line="100" w:lineRule="atLeast"/>
        <w:jc w:val="both"/>
        <w:rPr>
          <w:rFonts w:ascii="Times New Roman" w:eastAsia="Times New Roman" w:hAnsi="Times New Roman" w:cs="Times New Roman"/>
          <w:sz w:val="28"/>
          <w:szCs w:val="28"/>
          <w:lang w:eastAsia="ru-RU"/>
        </w:rPr>
      </w:pPr>
      <w:r w:rsidRPr="005D5819">
        <w:rPr>
          <w:rFonts w:ascii="Times New Roman" w:eastAsia="Times New Roman" w:hAnsi="Times New Roman" w:cs="Times New Roman"/>
          <w:sz w:val="28"/>
          <w:szCs w:val="28"/>
          <w:lang w:eastAsia="ru-RU"/>
        </w:rPr>
        <w:t xml:space="preserve">                                                                           от «</w:t>
      </w:r>
      <w:r w:rsidR="00662F80">
        <w:rPr>
          <w:rFonts w:ascii="Times New Roman" w:eastAsia="Times New Roman" w:hAnsi="Times New Roman" w:cs="Times New Roman"/>
          <w:sz w:val="28"/>
          <w:szCs w:val="28"/>
          <w:lang w:eastAsia="ru-RU"/>
        </w:rPr>
        <w:t>01</w:t>
      </w:r>
      <w:r>
        <w:rPr>
          <w:rFonts w:ascii="Times New Roman" w:eastAsia="Times New Roman" w:hAnsi="Times New Roman" w:cs="Times New Roman"/>
          <w:sz w:val="28"/>
          <w:szCs w:val="28"/>
          <w:lang w:eastAsia="ru-RU"/>
        </w:rPr>
        <w:t>»</w:t>
      </w:r>
      <w:r w:rsidR="00662F80">
        <w:rPr>
          <w:rFonts w:ascii="Times New Roman" w:eastAsia="Times New Roman" w:hAnsi="Times New Roman" w:cs="Times New Roman"/>
          <w:sz w:val="28"/>
          <w:szCs w:val="28"/>
          <w:lang w:eastAsia="ru-RU"/>
        </w:rPr>
        <w:t xml:space="preserve"> августа </w:t>
      </w:r>
      <w:r w:rsidRPr="005D5819">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5D5819">
        <w:rPr>
          <w:rFonts w:ascii="Times New Roman" w:eastAsia="Times New Roman" w:hAnsi="Times New Roman" w:cs="Times New Roman"/>
          <w:sz w:val="28"/>
          <w:szCs w:val="28"/>
          <w:lang w:eastAsia="ru-RU"/>
        </w:rPr>
        <w:t xml:space="preserve"> года  № </w:t>
      </w:r>
      <w:r w:rsidR="00662F80">
        <w:rPr>
          <w:rFonts w:ascii="Times New Roman" w:eastAsia="Times New Roman" w:hAnsi="Times New Roman" w:cs="Times New Roman"/>
          <w:sz w:val="28"/>
          <w:szCs w:val="28"/>
          <w:lang w:eastAsia="ru-RU"/>
        </w:rPr>
        <w:t>58</w:t>
      </w:r>
    </w:p>
    <w:p w:rsidR="005D5819" w:rsidRPr="005D5819" w:rsidRDefault="005D5819" w:rsidP="005D5819">
      <w:pPr>
        <w:spacing w:after="0" w:line="100" w:lineRule="atLeast"/>
        <w:jc w:val="center"/>
        <w:rPr>
          <w:rFonts w:ascii="Times New Roman" w:eastAsia="Times New Roman" w:hAnsi="Times New Roman" w:cs="Times New Roman"/>
          <w:sz w:val="28"/>
          <w:szCs w:val="28"/>
          <w:lang w:eastAsia="ru-RU"/>
        </w:rPr>
      </w:pPr>
      <w:bookmarkStart w:id="0" w:name="_GoBack"/>
      <w:bookmarkEnd w:id="0"/>
    </w:p>
    <w:p w:rsidR="00E62E58" w:rsidRPr="00E62E58" w:rsidRDefault="00E62E58" w:rsidP="00E62E58">
      <w:pPr>
        <w:suppressAutoHyphens w:val="0"/>
        <w:overflowPunct/>
        <w:autoSpaceDE w:val="0"/>
        <w:autoSpaceDN w:val="0"/>
        <w:adjustRightInd w:val="0"/>
        <w:spacing w:after="0" w:line="240" w:lineRule="auto"/>
        <w:jc w:val="center"/>
        <w:rPr>
          <w:rFonts w:ascii="Times New Roman" w:eastAsia="Times New Roman" w:hAnsi="Times New Roman" w:cs="Times New Roman"/>
          <w:b/>
          <w:bCs/>
          <w:color w:val="auto"/>
          <w:sz w:val="28"/>
          <w:szCs w:val="28"/>
          <w:lang w:eastAsia="ru-RU"/>
        </w:rPr>
      </w:pPr>
      <w:r w:rsidRPr="00E62E58">
        <w:rPr>
          <w:rFonts w:ascii="Times New Roman" w:eastAsia="Times New Roman" w:hAnsi="Times New Roman" w:cs="Times New Roman"/>
          <w:b/>
          <w:bCs/>
          <w:color w:val="auto"/>
          <w:sz w:val="28"/>
          <w:szCs w:val="28"/>
          <w:lang w:eastAsia="ru-RU"/>
        </w:rPr>
        <w:t>П</w:t>
      </w:r>
      <w:r>
        <w:rPr>
          <w:rFonts w:ascii="Times New Roman" w:eastAsia="Times New Roman" w:hAnsi="Times New Roman" w:cs="Times New Roman"/>
          <w:b/>
          <w:bCs/>
          <w:color w:val="auto"/>
          <w:sz w:val="28"/>
          <w:szCs w:val="28"/>
          <w:lang w:eastAsia="ru-RU"/>
        </w:rPr>
        <w:t>ОРЯДОК</w:t>
      </w:r>
    </w:p>
    <w:p w:rsidR="00E62E58" w:rsidRPr="00E62E58" w:rsidRDefault="00E62E58" w:rsidP="00E62E58">
      <w:pPr>
        <w:suppressAutoHyphens w:val="0"/>
        <w:overflowPunct/>
        <w:autoSpaceDE w:val="0"/>
        <w:autoSpaceDN w:val="0"/>
        <w:adjustRightInd w:val="0"/>
        <w:spacing w:after="0" w:line="240" w:lineRule="auto"/>
        <w:jc w:val="center"/>
        <w:rPr>
          <w:rFonts w:ascii="Times New Roman" w:eastAsia="Times New Roman" w:hAnsi="Times New Roman" w:cs="Times New Roman"/>
          <w:b/>
          <w:bCs/>
          <w:color w:val="auto"/>
          <w:sz w:val="28"/>
          <w:szCs w:val="28"/>
          <w:lang w:eastAsia="ru-RU"/>
        </w:rPr>
      </w:pPr>
      <w:r w:rsidRPr="00E62E58">
        <w:rPr>
          <w:rFonts w:ascii="Times New Roman" w:eastAsia="Times New Roman" w:hAnsi="Times New Roman" w:cs="Times New Roman"/>
          <w:b/>
          <w:bCs/>
          <w:color w:val="auto"/>
          <w:sz w:val="28"/>
          <w:szCs w:val="28"/>
          <w:lang w:eastAsia="ru-RU"/>
        </w:rPr>
        <w:t>проведения экспертизы нормативных правовых акто</w:t>
      </w:r>
      <w:proofErr w:type="gramStart"/>
      <w:r w:rsidRPr="00E62E58">
        <w:rPr>
          <w:rFonts w:ascii="Times New Roman" w:eastAsia="Times New Roman" w:hAnsi="Times New Roman" w:cs="Times New Roman"/>
          <w:b/>
          <w:bCs/>
          <w:color w:val="auto"/>
          <w:sz w:val="28"/>
          <w:szCs w:val="28"/>
          <w:lang w:eastAsia="ru-RU"/>
        </w:rPr>
        <w:t>в(</w:t>
      </w:r>
      <w:proofErr w:type="gramEnd"/>
      <w:r w:rsidRPr="00E62E58">
        <w:rPr>
          <w:rFonts w:ascii="Times New Roman" w:eastAsia="Times New Roman" w:hAnsi="Times New Roman" w:cs="Times New Roman"/>
          <w:b/>
          <w:bCs/>
          <w:color w:val="auto"/>
          <w:sz w:val="28"/>
          <w:szCs w:val="28"/>
          <w:lang w:eastAsia="ru-RU"/>
        </w:rPr>
        <w:t>их проектов)</w:t>
      </w:r>
    </w:p>
    <w:p w:rsidR="00E62E58" w:rsidRPr="00E62E58" w:rsidRDefault="00E62E58" w:rsidP="00E62E58">
      <w:pPr>
        <w:suppressAutoHyphens w:val="0"/>
        <w:overflowPunct/>
        <w:autoSpaceDE w:val="0"/>
        <w:autoSpaceDN w:val="0"/>
        <w:adjustRightInd w:val="0"/>
        <w:spacing w:after="0" w:line="240" w:lineRule="auto"/>
        <w:jc w:val="center"/>
        <w:rPr>
          <w:rFonts w:ascii="Times New Roman" w:eastAsia="Times New Roman" w:hAnsi="Times New Roman" w:cs="Times New Roman"/>
          <w:b/>
          <w:bCs/>
          <w:color w:val="auto"/>
          <w:sz w:val="28"/>
          <w:szCs w:val="28"/>
          <w:lang w:eastAsia="ru-RU"/>
        </w:rPr>
      </w:pPr>
      <w:r w:rsidRPr="00E62E58">
        <w:rPr>
          <w:rFonts w:ascii="Times New Roman" w:eastAsia="Times New Roman" w:hAnsi="Times New Roman" w:cs="Times New Roman"/>
          <w:b/>
          <w:bCs/>
          <w:color w:val="auto"/>
          <w:sz w:val="28"/>
          <w:szCs w:val="28"/>
          <w:lang w:eastAsia="ru-RU"/>
        </w:rPr>
        <w:t>главы Давыдовского муниципального образования Пугачевского муниципального района, Совета Давыдовского муниципального образования Пугачевского муниципального района в целях выявления в них положений, способствующих созданию условий для проявления коррупции</w:t>
      </w:r>
    </w:p>
    <w:p w:rsidR="00E62E58" w:rsidRPr="00E62E58" w:rsidRDefault="00E62E58" w:rsidP="00E62E58">
      <w:pPr>
        <w:suppressAutoHyphens w:val="0"/>
        <w:overflowPunct/>
        <w:autoSpaceDE w:val="0"/>
        <w:autoSpaceDN w:val="0"/>
        <w:adjustRightInd w:val="0"/>
        <w:spacing w:after="0" w:line="240" w:lineRule="auto"/>
        <w:rPr>
          <w:rFonts w:ascii="Times New Roman" w:eastAsia="Times New Roman" w:hAnsi="Times New Roman" w:cs="Times New Roman"/>
          <w:color w:val="auto"/>
          <w:sz w:val="28"/>
          <w:szCs w:val="28"/>
          <w:lang w:eastAsia="ru-RU"/>
        </w:rPr>
      </w:pPr>
    </w:p>
    <w:p w:rsidR="00E62E58" w:rsidRPr="00E62E58" w:rsidRDefault="00E62E58" w:rsidP="00E62E58">
      <w:pPr>
        <w:suppressAutoHyphens w:val="0"/>
        <w:overflowPunct/>
        <w:autoSpaceDE w:val="0"/>
        <w:autoSpaceDN w:val="0"/>
        <w:adjustRightInd w:val="0"/>
        <w:spacing w:after="0" w:line="240" w:lineRule="auto"/>
        <w:jc w:val="center"/>
        <w:outlineLvl w:val="1"/>
        <w:rPr>
          <w:rFonts w:ascii="Times New Roman" w:eastAsia="Times New Roman" w:hAnsi="Times New Roman" w:cs="Times New Roman"/>
          <w:b/>
          <w:color w:val="auto"/>
          <w:sz w:val="28"/>
          <w:szCs w:val="28"/>
          <w:lang w:eastAsia="ru-RU"/>
        </w:rPr>
      </w:pPr>
      <w:r w:rsidRPr="00E62E58">
        <w:rPr>
          <w:rFonts w:ascii="Times New Roman" w:eastAsia="Times New Roman" w:hAnsi="Times New Roman" w:cs="Times New Roman"/>
          <w:b/>
          <w:color w:val="auto"/>
          <w:sz w:val="28"/>
          <w:szCs w:val="28"/>
          <w:lang w:eastAsia="ru-RU"/>
        </w:rPr>
        <w:t>1.Общие положения</w:t>
      </w:r>
    </w:p>
    <w:p w:rsidR="00E62E58" w:rsidRPr="00E62E58" w:rsidRDefault="00E62E58" w:rsidP="00E62E58">
      <w:pPr>
        <w:suppressAutoHyphens w:val="0"/>
        <w:overflowPunct/>
        <w:autoSpaceDE w:val="0"/>
        <w:autoSpaceDN w:val="0"/>
        <w:adjustRightInd w:val="0"/>
        <w:spacing w:after="0" w:line="240" w:lineRule="auto"/>
        <w:ind w:firstLine="54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z w:val="28"/>
          <w:szCs w:val="28"/>
          <w:lang w:eastAsia="ru-RU"/>
        </w:rPr>
        <w:t xml:space="preserve">1.1.Экспертиза нормативных правовых актов (их проектов) главы Давыдовского муниципального образования Пугачевского муниципального района и Совета Давыдовского муниципального образования Пугачевского муниципального района в целях выявления в них положений, способствующих созданию условий для проявления коррупции (далее - экспертиза на </w:t>
      </w:r>
      <w:proofErr w:type="spellStart"/>
      <w:r w:rsidRPr="00E62E58">
        <w:rPr>
          <w:rFonts w:ascii="Times New Roman" w:eastAsia="Times New Roman" w:hAnsi="Times New Roman" w:cs="Times New Roman"/>
          <w:color w:val="auto"/>
          <w:sz w:val="28"/>
          <w:szCs w:val="28"/>
          <w:lang w:eastAsia="ru-RU"/>
        </w:rPr>
        <w:t>коррупциогенность</w:t>
      </w:r>
      <w:proofErr w:type="spellEnd"/>
      <w:r w:rsidRPr="00E62E58">
        <w:rPr>
          <w:rFonts w:ascii="Times New Roman" w:eastAsia="Times New Roman" w:hAnsi="Times New Roman" w:cs="Times New Roman"/>
          <w:color w:val="auto"/>
          <w:sz w:val="28"/>
          <w:szCs w:val="28"/>
          <w:lang w:eastAsia="ru-RU"/>
        </w:rPr>
        <w:t>), проводится в отношении проектов решений Совета Давыдовского муниципального образования Пугачевского муниципального района, постановлений и распоряжений главы Давыдовского муниципального образования Пугачевского муниципального района, затрагивающих права, свободы и обязанности человека и гражданина, устанавливающих правовой статус организаций или имеющих межведомственный характер (далее - проекты документов).</w:t>
      </w:r>
    </w:p>
    <w:p w:rsidR="00E62E58" w:rsidRPr="00E62E58" w:rsidRDefault="00E62E58" w:rsidP="00E62E58">
      <w:pPr>
        <w:suppressAutoHyphens w:val="0"/>
        <w:overflowPunct/>
        <w:autoSpaceDE w:val="0"/>
        <w:autoSpaceDN w:val="0"/>
        <w:adjustRightInd w:val="0"/>
        <w:spacing w:after="0" w:line="240" w:lineRule="auto"/>
        <w:ind w:firstLine="54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z w:val="28"/>
          <w:szCs w:val="28"/>
          <w:lang w:eastAsia="ru-RU"/>
        </w:rPr>
        <w:t xml:space="preserve">1.2.Экспертиза на </w:t>
      </w:r>
      <w:proofErr w:type="spellStart"/>
      <w:r w:rsidRPr="00E62E58">
        <w:rPr>
          <w:rFonts w:ascii="Times New Roman" w:eastAsia="Times New Roman" w:hAnsi="Times New Roman" w:cs="Times New Roman"/>
          <w:color w:val="auto"/>
          <w:sz w:val="28"/>
          <w:szCs w:val="28"/>
          <w:lang w:eastAsia="ru-RU"/>
        </w:rPr>
        <w:t>коррупциогенность</w:t>
      </w:r>
      <w:proofErr w:type="spellEnd"/>
      <w:r w:rsidRPr="00E62E58">
        <w:rPr>
          <w:rFonts w:ascii="Times New Roman" w:eastAsia="Times New Roman" w:hAnsi="Times New Roman" w:cs="Times New Roman"/>
          <w:color w:val="auto"/>
          <w:sz w:val="28"/>
          <w:szCs w:val="28"/>
          <w:lang w:eastAsia="ru-RU"/>
        </w:rPr>
        <w:t xml:space="preserve"> проводится комиссией, созданной решением Совета Давыдовского муниципального образования Пугачевского муниципального района, принявшей решение о ее проведении, в соответствии с методикой проведения экспертизы проектов нормативных правовых актов в целях выявления в них положений, способствующих созданию условий для проявления коррупции.</w:t>
      </w:r>
    </w:p>
    <w:p w:rsidR="00E62E58" w:rsidRPr="00E62E58" w:rsidRDefault="00E62E58" w:rsidP="00E62E58">
      <w:pPr>
        <w:suppressAutoHyphens w:val="0"/>
        <w:overflowPunct/>
        <w:spacing w:after="0" w:line="240" w:lineRule="auto"/>
        <w:ind w:firstLine="540"/>
        <w:jc w:val="both"/>
        <w:rPr>
          <w:rFonts w:ascii="Times New Roman" w:eastAsia="Times New Roman" w:hAnsi="Times New Roman" w:cs="Times New Roman"/>
          <w:color w:val="auto"/>
          <w:spacing w:val="-17"/>
          <w:sz w:val="28"/>
          <w:szCs w:val="28"/>
          <w:lang w:eastAsia="ru-RU"/>
        </w:rPr>
      </w:pPr>
      <w:r w:rsidRPr="00E62E58">
        <w:rPr>
          <w:rFonts w:ascii="Times New Roman" w:eastAsia="Times New Roman" w:hAnsi="Times New Roman" w:cs="Times New Roman"/>
          <w:color w:val="auto"/>
          <w:sz w:val="28"/>
          <w:szCs w:val="28"/>
          <w:lang w:eastAsia="ru-RU"/>
        </w:rPr>
        <w:t>1.3.</w:t>
      </w:r>
      <w:r w:rsidRPr="00E62E58">
        <w:rPr>
          <w:rFonts w:ascii="Times New Roman" w:eastAsia="Times New Roman" w:hAnsi="Times New Roman" w:cs="Times New Roman"/>
          <w:color w:val="auto"/>
          <w:spacing w:val="-4"/>
          <w:sz w:val="28"/>
          <w:szCs w:val="28"/>
          <w:lang w:eastAsia="ru-RU"/>
        </w:rPr>
        <w:t xml:space="preserve"> Для   целей   настоящ</w:t>
      </w:r>
      <w:r w:rsidR="004246DE">
        <w:rPr>
          <w:rFonts w:ascii="Times New Roman" w:eastAsia="Times New Roman" w:hAnsi="Times New Roman" w:cs="Times New Roman"/>
          <w:color w:val="auto"/>
          <w:spacing w:val="-4"/>
          <w:sz w:val="28"/>
          <w:szCs w:val="28"/>
          <w:lang w:eastAsia="ru-RU"/>
        </w:rPr>
        <w:t>его</w:t>
      </w:r>
      <w:r w:rsidRPr="00E62E58">
        <w:rPr>
          <w:rFonts w:ascii="Times New Roman" w:eastAsia="Times New Roman" w:hAnsi="Times New Roman" w:cs="Times New Roman"/>
          <w:color w:val="auto"/>
          <w:spacing w:val="-4"/>
          <w:sz w:val="28"/>
          <w:szCs w:val="28"/>
          <w:lang w:eastAsia="ru-RU"/>
        </w:rPr>
        <w:t xml:space="preserve"> П</w:t>
      </w:r>
      <w:r w:rsidR="004246DE">
        <w:rPr>
          <w:rFonts w:ascii="Times New Roman" w:eastAsia="Times New Roman" w:hAnsi="Times New Roman" w:cs="Times New Roman"/>
          <w:color w:val="auto"/>
          <w:spacing w:val="-4"/>
          <w:sz w:val="28"/>
          <w:szCs w:val="28"/>
          <w:lang w:eastAsia="ru-RU"/>
        </w:rPr>
        <w:t>орядка</w:t>
      </w:r>
      <w:r w:rsidRPr="00E62E58">
        <w:rPr>
          <w:rFonts w:ascii="Times New Roman" w:eastAsia="Times New Roman" w:hAnsi="Times New Roman" w:cs="Times New Roman"/>
          <w:color w:val="auto"/>
          <w:spacing w:val="-4"/>
          <w:sz w:val="28"/>
          <w:szCs w:val="28"/>
          <w:lang w:eastAsia="ru-RU"/>
        </w:rPr>
        <w:t xml:space="preserve">  используются   следующие   основные </w:t>
      </w:r>
      <w:r w:rsidRPr="00E62E58">
        <w:rPr>
          <w:rFonts w:ascii="Times New Roman" w:eastAsia="Times New Roman" w:hAnsi="Times New Roman" w:cs="Times New Roman"/>
          <w:color w:val="auto"/>
          <w:sz w:val="28"/>
          <w:szCs w:val="28"/>
          <w:lang w:eastAsia="ru-RU"/>
        </w:rPr>
        <w:t>термины и понятия:</w:t>
      </w:r>
    </w:p>
    <w:p w:rsidR="00E62E58" w:rsidRPr="00E62E58" w:rsidRDefault="00E62E58" w:rsidP="00E62E58">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pacing w:val="-13"/>
          <w:sz w:val="28"/>
          <w:szCs w:val="28"/>
          <w:lang w:eastAsia="ru-RU"/>
        </w:rPr>
        <w:t>а)</w:t>
      </w:r>
      <w:r w:rsidRPr="00E62E58">
        <w:rPr>
          <w:rFonts w:ascii="Times New Roman" w:eastAsia="Times New Roman" w:hAnsi="Times New Roman" w:cs="Times New Roman"/>
          <w:color w:val="auto"/>
          <w:sz w:val="28"/>
          <w:szCs w:val="28"/>
          <w:lang w:eastAsia="ru-RU"/>
        </w:rPr>
        <w:tab/>
        <w:t xml:space="preserve">антикоррупционная экспертиза проектов нормативных правовых </w:t>
      </w:r>
      <w:r w:rsidRPr="00E62E58">
        <w:rPr>
          <w:rFonts w:ascii="Times New Roman" w:eastAsia="Times New Roman" w:hAnsi="Times New Roman" w:cs="Times New Roman"/>
          <w:color w:val="auto"/>
          <w:spacing w:val="-2"/>
          <w:sz w:val="28"/>
          <w:szCs w:val="28"/>
          <w:lang w:eastAsia="ru-RU"/>
        </w:rPr>
        <w:t xml:space="preserve">актов   и   их  проектов   (далее  по  тексту   -   антикоррупционная экспертиза)  - </w:t>
      </w:r>
      <w:r w:rsidRPr="00E62E58">
        <w:rPr>
          <w:rFonts w:ascii="Times New Roman" w:eastAsia="Times New Roman" w:hAnsi="Times New Roman" w:cs="Times New Roman"/>
          <w:color w:val="auto"/>
          <w:spacing w:val="-3"/>
          <w:sz w:val="28"/>
          <w:szCs w:val="28"/>
          <w:lang w:eastAsia="ru-RU"/>
        </w:rPr>
        <w:t xml:space="preserve">деятельность    уполномоченного    органа,    направленная    на    предотвращение </w:t>
      </w:r>
      <w:r w:rsidRPr="00E62E58">
        <w:rPr>
          <w:rFonts w:ascii="Times New Roman" w:eastAsia="Times New Roman" w:hAnsi="Times New Roman" w:cs="Times New Roman"/>
          <w:color w:val="auto"/>
          <w:spacing w:val="-4"/>
          <w:sz w:val="28"/>
          <w:szCs w:val="28"/>
          <w:lang w:eastAsia="ru-RU"/>
        </w:rPr>
        <w:t xml:space="preserve">включения или выявление в тексте муниципального нормативного правового акта </w:t>
      </w:r>
      <w:r w:rsidRPr="00E62E58">
        <w:rPr>
          <w:rFonts w:ascii="Times New Roman" w:eastAsia="Times New Roman" w:hAnsi="Times New Roman" w:cs="Times New Roman"/>
          <w:color w:val="auto"/>
          <w:spacing w:val="-5"/>
          <w:sz w:val="28"/>
          <w:szCs w:val="28"/>
          <w:lang w:eastAsia="ru-RU"/>
        </w:rPr>
        <w:t xml:space="preserve">или его проекта </w:t>
      </w:r>
      <w:proofErr w:type="spellStart"/>
      <w:r w:rsidRPr="00E62E58">
        <w:rPr>
          <w:rFonts w:ascii="Times New Roman" w:eastAsia="Times New Roman" w:hAnsi="Times New Roman" w:cs="Times New Roman"/>
          <w:color w:val="auto"/>
          <w:spacing w:val="-5"/>
          <w:sz w:val="28"/>
          <w:szCs w:val="28"/>
          <w:lang w:eastAsia="ru-RU"/>
        </w:rPr>
        <w:t>коррупциогенных</w:t>
      </w:r>
      <w:proofErr w:type="spellEnd"/>
      <w:r w:rsidRPr="00E62E58">
        <w:rPr>
          <w:rFonts w:ascii="Times New Roman" w:eastAsia="Times New Roman" w:hAnsi="Times New Roman" w:cs="Times New Roman"/>
          <w:color w:val="auto"/>
          <w:spacing w:val="-5"/>
          <w:sz w:val="28"/>
          <w:szCs w:val="28"/>
          <w:lang w:eastAsia="ru-RU"/>
        </w:rPr>
        <w:t xml:space="preserve"> факторов;</w:t>
      </w:r>
    </w:p>
    <w:p w:rsidR="00E62E58" w:rsidRPr="00E62E58" w:rsidRDefault="00E62E58" w:rsidP="00E62E58">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pacing w:val="-11"/>
          <w:sz w:val="28"/>
          <w:szCs w:val="28"/>
          <w:lang w:eastAsia="ru-RU"/>
        </w:rPr>
        <w:t>б)</w:t>
      </w:r>
      <w:r w:rsidRPr="00E62E58">
        <w:rPr>
          <w:rFonts w:ascii="Times New Roman" w:eastAsia="Times New Roman" w:hAnsi="Times New Roman" w:cs="Times New Roman"/>
          <w:color w:val="auto"/>
          <w:sz w:val="28"/>
          <w:szCs w:val="28"/>
          <w:lang w:eastAsia="ru-RU"/>
        </w:rPr>
        <w:tab/>
      </w:r>
      <w:proofErr w:type="spellStart"/>
      <w:r w:rsidRPr="00E62E58">
        <w:rPr>
          <w:rFonts w:ascii="Times New Roman" w:eastAsia="Times New Roman" w:hAnsi="Times New Roman" w:cs="Times New Roman"/>
          <w:color w:val="auto"/>
          <w:sz w:val="28"/>
          <w:szCs w:val="28"/>
          <w:lang w:eastAsia="ru-RU"/>
        </w:rPr>
        <w:t>коррупциогенность</w:t>
      </w:r>
      <w:proofErr w:type="spellEnd"/>
      <w:r w:rsidRPr="00E62E58">
        <w:rPr>
          <w:rFonts w:ascii="Times New Roman" w:eastAsia="Times New Roman" w:hAnsi="Times New Roman" w:cs="Times New Roman"/>
          <w:color w:val="auto"/>
          <w:sz w:val="28"/>
          <w:szCs w:val="28"/>
          <w:lang w:eastAsia="ru-RU"/>
        </w:rPr>
        <w:t xml:space="preserve">    -    закреплённый    в    нормативном правовом акте или его проекте механизм правового регулирования, создающий </w:t>
      </w:r>
      <w:r w:rsidRPr="00E62E58">
        <w:rPr>
          <w:rFonts w:ascii="Times New Roman" w:eastAsia="Times New Roman" w:hAnsi="Times New Roman" w:cs="Times New Roman"/>
          <w:color w:val="auto"/>
          <w:spacing w:val="-2"/>
          <w:sz w:val="28"/>
          <w:szCs w:val="28"/>
          <w:lang w:eastAsia="ru-RU"/>
        </w:rPr>
        <w:t xml:space="preserve">условия для возникновения коррупционных действий и (или) решений субъектов </w:t>
      </w:r>
      <w:proofErr w:type="spellStart"/>
      <w:r w:rsidRPr="00E62E58">
        <w:rPr>
          <w:rFonts w:ascii="Times New Roman" w:eastAsia="Times New Roman" w:hAnsi="Times New Roman" w:cs="Times New Roman"/>
          <w:color w:val="auto"/>
          <w:spacing w:val="-1"/>
          <w:sz w:val="28"/>
          <w:szCs w:val="28"/>
          <w:lang w:eastAsia="ru-RU"/>
        </w:rPr>
        <w:t>правоприменения</w:t>
      </w:r>
      <w:proofErr w:type="spellEnd"/>
      <w:r w:rsidRPr="00E62E58">
        <w:rPr>
          <w:rFonts w:ascii="Times New Roman" w:eastAsia="Times New Roman" w:hAnsi="Times New Roman" w:cs="Times New Roman"/>
          <w:color w:val="auto"/>
          <w:spacing w:val="-1"/>
          <w:sz w:val="28"/>
          <w:szCs w:val="28"/>
          <w:lang w:eastAsia="ru-RU"/>
        </w:rPr>
        <w:t xml:space="preserve">   в   процессе   реализации   ими   своих   прав   и   исполнения </w:t>
      </w:r>
      <w:r w:rsidRPr="00E62E58">
        <w:rPr>
          <w:rFonts w:ascii="Times New Roman" w:eastAsia="Times New Roman" w:hAnsi="Times New Roman" w:cs="Times New Roman"/>
          <w:color w:val="auto"/>
          <w:sz w:val="28"/>
          <w:szCs w:val="28"/>
          <w:lang w:eastAsia="ru-RU"/>
        </w:rPr>
        <w:t>возложенных на них обязанностей;</w:t>
      </w:r>
    </w:p>
    <w:p w:rsidR="00E62E58" w:rsidRPr="00E62E58" w:rsidRDefault="00E62E58" w:rsidP="00E62E58">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pacing w:val="-12"/>
          <w:sz w:val="28"/>
          <w:szCs w:val="28"/>
          <w:lang w:eastAsia="ru-RU"/>
        </w:rPr>
        <w:t>в)</w:t>
      </w:r>
      <w:r w:rsidRPr="00E62E58">
        <w:rPr>
          <w:rFonts w:ascii="Times New Roman" w:eastAsia="Times New Roman" w:hAnsi="Times New Roman" w:cs="Times New Roman"/>
          <w:color w:val="auto"/>
          <w:sz w:val="28"/>
          <w:szCs w:val="28"/>
          <w:lang w:eastAsia="ru-RU"/>
        </w:rPr>
        <w:tab/>
      </w:r>
      <w:proofErr w:type="spellStart"/>
      <w:r w:rsidRPr="00E62E58">
        <w:rPr>
          <w:rFonts w:ascii="Times New Roman" w:eastAsia="Times New Roman" w:hAnsi="Times New Roman" w:cs="Times New Roman"/>
          <w:color w:val="auto"/>
          <w:spacing w:val="-3"/>
          <w:sz w:val="28"/>
          <w:szCs w:val="28"/>
          <w:lang w:eastAsia="ru-RU"/>
        </w:rPr>
        <w:t>коррупциогенный</w:t>
      </w:r>
      <w:proofErr w:type="spellEnd"/>
      <w:r w:rsidRPr="00E62E58">
        <w:rPr>
          <w:rFonts w:ascii="Times New Roman" w:eastAsia="Times New Roman" w:hAnsi="Times New Roman" w:cs="Times New Roman"/>
          <w:color w:val="auto"/>
          <w:spacing w:val="-3"/>
          <w:sz w:val="28"/>
          <w:szCs w:val="28"/>
          <w:lang w:eastAsia="ru-RU"/>
        </w:rPr>
        <w:t xml:space="preserve"> фактор - нормативная правовая конструкция (отдельное </w:t>
      </w:r>
      <w:r w:rsidRPr="00E62E58">
        <w:rPr>
          <w:rFonts w:ascii="Times New Roman" w:eastAsia="Times New Roman" w:hAnsi="Times New Roman" w:cs="Times New Roman"/>
          <w:color w:val="auto"/>
          <w:spacing w:val="3"/>
          <w:sz w:val="28"/>
          <w:szCs w:val="28"/>
          <w:lang w:eastAsia="ru-RU"/>
        </w:rPr>
        <w:t xml:space="preserve">нормативное предписание или их совокупность), которая сама по себе или во </w:t>
      </w:r>
      <w:r w:rsidRPr="00E62E58">
        <w:rPr>
          <w:rFonts w:ascii="Times New Roman" w:eastAsia="Times New Roman" w:hAnsi="Times New Roman" w:cs="Times New Roman"/>
          <w:color w:val="auto"/>
          <w:spacing w:val="-3"/>
          <w:sz w:val="28"/>
          <w:szCs w:val="28"/>
          <w:lang w:eastAsia="ru-RU"/>
        </w:rPr>
        <w:t xml:space="preserve">взаимосвязи   с   иными   нормативными   положениями   либо </w:t>
      </w:r>
      <w:r w:rsidRPr="00E62E58">
        <w:rPr>
          <w:rFonts w:ascii="Times New Roman" w:eastAsia="Times New Roman" w:hAnsi="Times New Roman" w:cs="Times New Roman"/>
          <w:color w:val="auto"/>
          <w:spacing w:val="-3"/>
          <w:sz w:val="28"/>
          <w:szCs w:val="28"/>
          <w:lang w:eastAsia="ru-RU"/>
        </w:rPr>
        <w:lastRenderedPageBreak/>
        <w:t xml:space="preserve">управленческими обыкновениями     создаёт     риск     совершения   субъектами,     реализующими </w:t>
      </w:r>
      <w:r w:rsidRPr="00E62E58">
        <w:rPr>
          <w:rFonts w:ascii="Times New Roman" w:eastAsia="Times New Roman" w:hAnsi="Times New Roman" w:cs="Times New Roman"/>
          <w:color w:val="auto"/>
          <w:spacing w:val="-5"/>
          <w:sz w:val="28"/>
          <w:szCs w:val="28"/>
          <w:lang w:eastAsia="ru-RU"/>
        </w:rPr>
        <w:t>нормативные предписания, коррупционных действий (коррупционные риски).</w:t>
      </w:r>
    </w:p>
    <w:p w:rsidR="00E62E58" w:rsidRPr="00E62E58" w:rsidRDefault="00E62E58" w:rsidP="00E62E58">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pacing w:val="-11"/>
          <w:sz w:val="28"/>
          <w:szCs w:val="28"/>
          <w:lang w:eastAsia="ru-RU"/>
        </w:rPr>
        <w:t>г)</w:t>
      </w:r>
      <w:r w:rsidRPr="00E62E58">
        <w:rPr>
          <w:rFonts w:ascii="Times New Roman" w:eastAsia="Times New Roman" w:hAnsi="Times New Roman" w:cs="Times New Roman"/>
          <w:color w:val="auto"/>
          <w:sz w:val="28"/>
          <w:szCs w:val="28"/>
          <w:lang w:eastAsia="ru-RU"/>
        </w:rPr>
        <w:tab/>
      </w:r>
      <w:r w:rsidRPr="00E62E58">
        <w:rPr>
          <w:rFonts w:ascii="Times New Roman" w:eastAsia="Times New Roman" w:hAnsi="Times New Roman" w:cs="Times New Roman"/>
          <w:color w:val="auto"/>
          <w:spacing w:val="-2"/>
          <w:sz w:val="28"/>
          <w:szCs w:val="28"/>
          <w:lang w:eastAsia="ru-RU"/>
        </w:rPr>
        <w:t xml:space="preserve">коррупционное  проявление  -  препятствующее  осуществлению  прав  и </w:t>
      </w:r>
      <w:r w:rsidRPr="00E62E58">
        <w:rPr>
          <w:rFonts w:ascii="Times New Roman" w:eastAsia="Times New Roman" w:hAnsi="Times New Roman" w:cs="Times New Roman"/>
          <w:color w:val="auto"/>
          <w:spacing w:val="-4"/>
          <w:sz w:val="28"/>
          <w:szCs w:val="28"/>
          <w:lang w:eastAsia="ru-RU"/>
        </w:rPr>
        <w:t xml:space="preserve">свобод физических и юридических лиц решение или действие должностного лица, муниципального     служащего,     руководителя     муниципального     учреждения, </w:t>
      </w:r>
      <w:r w:rsidRPr="00E62E58">
        <w:rPr>
          <w:rFonts w:ascii="Times New Roman" w:eastAsia="Times New Roman" w:hAnsi="Times New Roman" w:cs="Times New Roman"/>
          <w:color w:val="auto"/>
          <w:sz w:val="28"/>
          <w:szCs w:val="28"/>
          <w:lang w:eastAsia="ru-RU"/>
        </w:rPr>
        <w:t>вызванное наличием коррупционных факторов.</w:t>
      </w:r>
    </w:p>
    <w:p w:rsidR="00E62E58" w:rsidRPr="00E62E58" w:rsidRDefault="00E62E58" w:rsidP="00E62E58">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pacing w:val="-12"/>
          <w:sz w:val="28"/>
          <w:szCs w:val="28"/>
          <w:lang w:eastAsia="ru-RU"/>
        </w:rPr>
        <w:t>д)</w:t>
      </w:r>
      <w:r w:rsidRPr="00E62E58">
        <w:rPr>
          <w:rFonts w:ascii="Times New Roman" w:eastAsia="Times New Roman" w:hAnsi="Times New Roman" w:cs="Times New Roman"/>
          <w:color w:val="auto"/>
          <w:sz w:val="28"/>
          <w:szCs w:val="28"/>
          <w:lang w:eastAsia="ru-RU"/>
        </w:rPr>
        <w:tab/>
      </w:r>
      <w:r w:rsidRPr="00E62E58">
        <w:rPr>
          <w:rFonts w:ascii="Times New Roman" w:eastAsia="Times New Roman" w:hAnsi="Times New Roman" w:cs="Times New Roman"/>
          <w:color w:val="auto"/>
          <w:spacing w:val="-2"/>
          <w:sz w:val="28"/>
          <w:szCs w:val="28"/>
          <w:lang w:eastAsia="ru-RU"/>
        </w:rPr>
        <w:t>уполномоченный орган - комиссия</w:t>
      </w:r>
      <w:r w:rsidRPr="00E62E58">
        <w:rPr>
          <w:rFonts w:ascii="Times New Roman" w:eastAsia="Times New Roman" w:hAnsi="Times New Roman" w:cs="Times New Roman"/>
          <w:color w:val="auto"/>
          <w:spacing w:val="1"/>
          <w:sz w:val="28"/>
          <w:szCs w:val="28"/>
          <w:lang w:eastAsia="ru-RU"/>
        </w:rPr>
        <w:t xml:space="preserve">, уполномоченная на проведение </w:t>
      </w:r>
      <w:r w:rsidRPr="00E62E58">
        <w:rPr>
          <w:rFonts w:ascii="Times New Roman" w:eastAsia="Times New Roman" w:hAnsi="Times New Roman" w:cs="Times New Roman"/>
          <w:color w:val="auto"/>
          <w:sz w:val="28"/>
          <w:szCs w:val="28"/>
          <w:lang w:eastAsia="ru-RU"/>
        </w:rPr>
        <w:t xml:space="preserve">антикоррупционной экспертизы нормативных правовых актов и их </w:t>
      </w:r>
      <w:r w:rsidRPr="00E62E58">
        <w:rPr>
          <w:rFonts w:ascii="Times New Roman" w:eastAsia="Times New Roman" w:hAnsi="Times New Roman" w:cs="Times New Roman"/>
          <w:color w:val="auto"/>
          <w:spacing w:val="-7"/>
          <w:sz w:val="28"/>
          <w:szCs w:val="28"/>
          <w:lang w:eastAsia="ru-RU"/>
        </w:rPr>
        <w:t>проектов.</w:t>
      </w:r>
    </w:p>
    <w:p w:rsidR="00E62E58" w:rsidRPr="00E62E58" w:rsidRDefault="00E62E58" w:rsidP="00E62E58">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z w:val="28"/>
          <w:szCs w:val="28"/>
          <w:lang w:eastAsia="ru-RU"/>
        </w:rPr>
        <w:t xml:space="preserve">е) нормативный правовой акт - акт, изданный в установленном порядке уполномоченным органом местного самоуправления или должностным лицом,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 </w:t>
      </w:r>
    </w:p>
    <w:p w:rsidR="004246DE" w:rsidRPr="004246DE" w:rsidRDefault="004246DE" w:rsidP="004246DE">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1.3. </w:t>
      </w:r>
      <w:r w:rsidRPr="004246DE">
        <w:rPr>
          <w:rFonts w:ascii="Times New Roman" w:eastAsia="Times New Roman" w:hAnsi="Times New Roman" w:cs="Times New Roman"/>
          <w:color w:val="auto"/>
          <w:sz w:val="28"/>
          <w:szCs w:val="28"/>
          <w:lang w:eastAsia="ru-RU"/>
        </w:rPr>
        <w:t xml:space="preserve">Основными принципами организации антикоррупционной экспертизы нормативных правовых актов (проектов нормативных правовых актов) являются: </w:t>
      </w:r>
    </w:p>
    <w:p w:rsidR="004246DE" w:rsidRPr="004246DE" w:rsidRDefault="004246DE" w:rsidP="004246DE">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4246DE">
        <w:rPr>
          <w:rFonts w:ascii="Times New Roman" w:eastAsia="Times New Roman" w:hAnsi="Times New Roman" w:cs="Times New Roman"/>
          <w:color w:val="auto"/>
          <w:sz w:val="28"/>
          <w:szCs w:val="28"/>
          <w:lang w:eastAsia="ru-RU"/>
        </w:rPr>
        <w:t xml:space="preserve">1) обязательность проведения антикоррупционной экспертизы проектов нормативных правовых актов; </w:t>
      </w:r>
    </w:p>
    <w:p w:rsidR="004246DE" w:rsidRPr="004246DE" w:rsidRDefault="004246DE" w:rsidP="004246DE">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4246DE">
        <w:rPr>
          <w:rFonts w:ascii="Times New Roman" w:eastAsia="Times New Roman" w:hAnsi="Times New Roman" w:cs="Times New Roman"/>
          <w:color w:val="auto"/>
          <w:sz w:val="28"/>
          <w:szCs w:val="28"/>
          <w:lang w:eastAsia="ru-RU"/>
        </w:rPr>
        <w:t xml:space="preserve">2) оценка нормативного правового акта (проекта нормативного правового акта) во взаимосвязи с другими нормативными правовыми актами; </w:t>
      </w:r>
    </w:p>
    <w:p w:rsidR="004246DE" w:rsidRPr="004246DE" w:rsidRDefault="004246DE" w:rsidP="004246DE">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4246DE">
        <w:rPr>
          <w:rFonts w:ascii="Times New Roman" w:eastAsia="Times New Roman" w:hAnsi="Times New Roman" w:cs="Times New Roman"/>
          <w:color w:val="auto"/>
          <w:sz w:val="28"/>
          <w:szCs w:val="28"/>
          <w:lang w:eastAsia="ru-RU"/>
        </w:rPr>
        <w:t xml:space="preserve">3) обоснованность, объективность и </w:t>
      </w:r>
      <w:proofErr w:type="spellStart"/>
      <w:r w:rsidRPr="004246DE">
        <w:rPr>
          <w:rFonts w:ascii="Times New Roman" w:eastAsia="Times New Roman" w:hAnsi="Times New Roman" w:cs="Times New Roman"/>
          <w:color w:val="auto"/>
          <w:sz w:val="28"/>
          <w:szCs w:val="28"/>
          <w:lang w:eastAsia="ru-RU"/>
        </w:rPr>
        <w:t>проверяемость</w:t>
      </w:r>
      <w:proofErr w:type="spellEnd"/>
      <w:r w:rsidRPr="004246DE">
        <w:rPr>
          <w:rFonts w:ascii="Times New Roman" w:eastAsia="Times New Roman" w:hAnsi="Times New Roman" w:cs="Times New Roman"/>
          <w:color w:val="auto"/>
          <w:sz w:val="28"/>
          <w:szCs w:val="28"/>
          <w:lang w:eastAsia="ru-RU"/>
        </w:rPr>
        <w:t xml:space="preserve"> результатов </w:t>
      </w:r>
      <w:proofErr w:type="spellStart"/>
      <w:r w:rsidRPr="004246DE">
        <w:rPr>
          <w:rFonts w:ascii="Times New Roman" w:eastAsia="Times New Roman" w:hAnsi="Times New Roman" w:cs="Times New Roman"/>
          <w:color w:val="auto"/>
          <w:sz w:val="28"/>
          <w:szCs w:val="28"/>
          <w:lang w:eastAsia="ru-RU"/>
        </w:rPr>
        <w:t>антикоррупционной</w:t>
      </w:r>
      <w:proofErr w:type="spellEnd"/>
      <w:r w:rsidRPr="004246DE">
        <w:rPr>
          <w:rFonts w:ascii="Times New Roman" w:eastAsia="Times New Roman" w:hAnsi="Times New Roman" w:cs="Times New Roman"/>
          <w:color w:val="auto"/>
          <w:sz w:val="28"/>
          <w:szCs w:val="28"/>
          <w:lang w:eastAsia="ru-RU"/>
        </w:rPr>
        <w:t xml:space="preserve"> экспертизы нормативных правовых актов (проектов нормативных правовых актов); </w:t>
      </w:r>
    </w:p>
    <w:p w:rsidR="004246DE" w:rsidRPr="004246DE" w:rsidRDefault="004246DE" w:rsidP="004246DE">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4246DE">
        <w:rPr>
          <w:rFonts w:ascii="Times New Roman" w:eastAsia="Times New Roman" w:hAnsi="Times New Roman" w:cs="Times New Roman"/>
          <w:color w:val="auto"/>
          <w:sz w:val="28"/>
          <w:szCs w:val="28"/>
          <w:lang w:eastAsia="ru-RU"/>
        </w:rPr>
        <w:t xml:space="preserve">4) компетентность лиц, проводящих антикоррупционную экспертизу нормативных правовых актов (проектов нормативных правовых актов); </w:t>
      </w:r>
    </w:p>
    <w:p w:rsidR="004246DE" w:rsidRDefault="004246DE" w:rsidP="00E62E58">
      <w:pPr>
        <w:suppressAutoHyphens w:val="0"/>
        <w:overflowPunct/>
        <w:spacing w:after="0" w:line="240" w:lineRule="auto"/>
        <w:ind w:firstLine="720"/>
        <w:jc w:val="both"/>
        <w:rPr>
          <w:rFonts w:ascii="Times New Roman" w:eastAsia="Times New Roman" w:hAnsi="Times New Roman" w:cs="Times New Roman"/>
          <w:color w:val="auto"/>
          <w:spacing w:val="-1"/>
          <w:sz w:val="28"/>
          <w:szCs w:val="28"/>
          <w:lang w:eastAsia="ru-RU"/>
        </w:rPr>
      </w:pPr>
      <w:r w:rsidRPr="004246DE">
        <w:rPr>
          <w:rFonts w:ascii="Times New Roman" w:eastAsia="Times New Roman" w:hAnsi="Times New Roman" w:cs="Times New Roman"/>
          <w:color w:val="auto"/>
          <w:sz w:val="28"/>
          <w:szCs w:val="28"/>
          <w:lang w:eastAsia="ru-RU"/>
        </w:rPr>
        <w:t xml:space="preserve">5) сотрудничество органов местного самоуправления </w:t>
      </w:r>
      <w:r>
        <w:rPr>
          <w:rFonts w:ascii="Times New Roman" w:eastAsia="Times New Roman" w:hAnsi="Times New Roman" w:cs="Times New Roman"/>
          <w:color w:val="auto"/>
          <w:sz w:val="28"/>
          <w:szCs w:val="28"/>
          <w:lang w:eastAsia="ru-RU"/>
        </w:rPr>
        <w:t>Давыдовского</w:t>
      </w:r>
      <w:r w:rsidRPr="004246DE">
        <w:rPr>
          <w:rFonts w:ascii="Times New Roman" w:eastAsia="Times New Roman" w:hAnsi="Times New Roman" w:cs="Times New Roman"/>
          <w:color w:val="auto"/>
          <w:sz w:val="28"/>
          <w:szCs w:val="28"/>
          <w:lang w:eastAsia="ru-RU"/>
        </w:rPr>
        <w:t xml:space="preserve"> муниципального образования, а также их должностных лиц с институтами гражданского общества при проведении антикоррупционной экспертизы нормативных правовых актов (проектов нормативных правовых актов</w:t>
      </w:r>
      <w:proofErr w:type="gramStart"/>
      <w:r w:rsidRPr="004246DE">
        <w:rPr>
          <w:rFonts w:ascii="Times New Roman" w:eastAsia="Times New Roman" w:hAnsi="Times New Roman" w:cs="Times New Roman"/>
          <w:color w:val="auto"/>
          <w:sz w:val="28"/>
          <w:szCs w:val="28"/>
          <w:lang w:eastAsia="ru-RU"/>
        </w:rPr>
        <w:t>);</w:t>
      </w:r>
      <w:r w:rsidR="00E62E58" w:rsidRPr="00E62E58">
        <w:rPr>
          <w:rFonts w:ascii="Times New Roman" w:eastAsia="Times New Roman" w:hAnsi="Times New Roman" w:cs="Times New Roman"/>
          <w:color w:val="auto"/>
          <w:spacing w:val="-1"/>
          <w:sz w:val="28"/>
          <w:szCs w:val="28"/>
          <w:lang w:eastAsia="ru-RU"/>
        </w:rPr>
        <w:t>.</w:t>
      </w:r>
      <w:proofErr w:type="gramEnd"/>
    </w:p>
    <w:p w:rsidR="004246DE" w:rsidRDefault="004246DE" w:rsidP="00E62E58">
      <w:pPr>
        <w:suppressAutoHyphens w:val="0"/>
        <w:overflowPunct/>
        <w:spacing w:after="0" w:line="240" w:lineRule="auto"/>
        <w:ind w:firstLine="720"/>
        <w:jc w:val="both"/>
        <w:rPr>
          <w:rFonts w:ascii="Times New Roman" w:eastAsia="Times New Roman" w:hAnsi="Times New Roman" w:cs="Times New Roman"/>
          <w:color w:val="auto"/>
          <w:spacing w:val="-5"/>
          <w:sz w:val="28"/>
          <w:szCs w:val="28"/>
          <w:lang w:eastAsia="ru-RU"/>
        </w:rPr>
      </w:pPr>
      <w:r>
        <w:rPr>
          <w:rFonts w:ascii="Times New Roman" w:eastAsia="Times New Roman" w:hAnsi="Times New Roman" w:cs="Times New Roman"/>
          <w:color w:val="auto"/>
          <w:spacing w:val="-1"/>
          <w:sz w:val="28"/>
          <w:szCs w:val="28"/>
          <w:lang w:eastAsia="ru-RU"/>
        </w:rPr>
        <w:t xml:space="preserve"> </w:t>
      </w:r>
      <w:r w:rsidR="00E62E58" w:rsidRPr="00E62E58">
        <w:rPr>
          <w:rFonts w:ascii="Times New Roman" w:eastAsia="Times New Roman" w:hAnsi="Times New Roman" w:cs="Times New Roman"/>
          <w:color w:val="auto"/>
          <w:spacing w:val="-1"/>
          <w:sz w:val="28"/>
          <w:szCs w:val="28"/>
          <w:lang w:eastAsia="ru-RU"/>
        </w:rPr>
        <w:t xml:space="preserve">При подготовке проекта нормативного правового акта орган, осуществляющий </w:t>
      </w:r>
      <w:r w:rsidR="00E62E58" w:rsidRPr="00E62E58">
        <w:rPr>
          <w:rFonts w:ascii="Times New Roman" w:eastAsia="Times New Roman" w:hAnsi="Times New Roman" w:cs="Times New Roman"/>
          <w:color w:val="auto"/>
          <w:spacing w:val="-5"/>
          <w:sz w:val="28"/>
          <w:szCs w:val="28"/>
          <w:lang w:eastAsia="ru-RU"/>
        </w:rPr>
        <w:t xml:space="preserve">подготовку проекта нормативного </w:t>
      </w:r>
      <w:r w:rsidR="00E62E58" w:rsidRPr="00E62E58">
        <w:rPr>
          <w:rFonts w:ascii="Times New Roman" w:eastAsia="Times New Roman" w:hAnsi="Times New Roman" w:cs="Times New Roman"/>
          <w:color w:val="auto"/>
          <w:sz w:val="28"/>
          <w:szCs w:val="28"/>
          <w:lang w:eastAsia="ru-RU"/>
        </w:rPr>
        <w:t xml:space="preserve">правового   акта   не должен допускать </w:t>
      </w:r>
      <w:r w:rsidR="00E62E58" w:rsidRPr="00E62E58">
        <w:rPr>
          <w:rFonts w:ascii="Times New Roman" w:eastAsia="Times New Roman" w:hAnsi="Times New Roman" w:cs="Times New Roman"/>
          <w:color w:val="auto"/>
          <w:spacing w:val="-3"/>
          <w:sz w:val="28"/>
          <w:szCs w:val="28"/>
          <w:lang w:eastAsia="ru-RU"/>
        </w:rPr>
        <w:t>включения    в те</w:t>
      </w:r>
      <w:proofErr w:type="gramStart"/>
      <w:r w:rsidR="00E62E58" w:rsidRPr="00E62E58">
        <w:rPr>
          <w:rFonts w:ascii="Times New Roman" w:eastAsia="Times New Roman" w:hAnsi="Times New Roman" w:cs="Times New Roman"/>
          <w:color w:val="auto"/>
          <w:spacing w:val="-3"/>
          <w:sz w:val="28"/>
          <w:szCs w:val="28"/>
          <w:lang w:eastAsia="ru-RU"/>
        </w:rPr>
        <w:t>кст   пр</w:t>
      </w:r>
      <w:proofErr w:type="gramEnd"/>
      <w:r w:rsidR="00E62E58" w:rsidRPr="00E62E58">
        <w:rPr>
          <w:rFonts w:ascii="Times New Roman" w:eastAsia="Times New Roman" w:hAnsi="Times New Roman" w:cs="Times New Roman"/>
          <w:color w:val="auto"/>
          <w:spacing w:val="-3"/>
          <w:sz w:val="28"/>
          <w:szCs w:val="28"/>
          <w:lang w:eastAsia="ru-RU"/>
        </w:rPr>
        <w:t xml:space="preserve">оекта    нормативного </w:t>
      </w:r>
      <w:r w:rsidR="00E62E58" w:rsidRPr="00E62E58">
        <w:rPr>
          <w:rFonts w:ascii="Times New Roman" w:eastAsia="Times New Roman" w:hAnsi="Times New Roman" w:cs="Times New Roman"/>
          <w:color w:val="auto"/>
          <w:spacing w:val="-5"/>
          <w:sz w:val="28"/>
          <w:szCs w:val="28"/>
          <w:lang w:eastAsia="ru-RU"/>
        </w:rPr>
        <w:t xml:space="preserve">правового    акта    норм,    содержащих    типичные    </w:t>
      </w:r>
      <w:proofErr w:type="spellStart"/>
      <w:r w:rsidR="00E62E58" w:rsidRPr="00E62E58">
        <w:rPr>
          <w:rFonts w:ascii="Times New Roman" w:eastAsia="Times New Roman" w:hAnsi="Times New Roman" w:cs="Times New Roman"/>
          <w:color w:val="auto"/>
          <w:spacing w:val="-5"/>
          <w:sz w:val="28"/>
          <w:szCs w:val="28"/>
          <w:lang w:eastAsia="ru-RU"/>
        </w:rPr>
        <w:t>коррупциогенные</w:t>
      </w:r>
      <w:proofErr w:type="spellEnd"/>
      <w:r w:rsidR="00E62E58" w:rsidRPr="00E62E58">
        <w:rPr>
          <w:rFonts w:ascii="Times New Roman" w:eastAsia="Times New Roman" w:hAnsi="Times New Roman" w:cs="Times New Roman"/>
          <w:color w:val="auto"/>
          <w:spacing w:val="-5"/>
          <w:sz w:val="28"/>
          <w:szCs w:val="28"/>
          <w:lang w:eastAsia="ru-RU"/>
        </w:rPr>
        <w:t xml:space="preserve">    факторы</w:t>
      </w:r>
      <w:r>
        <w:rPr>
          <w:rFonts w:ascii="Times New Roman" w:eastAsia="Times New Roman" w:hAnsi="Times New Roman" w:cs="Times New Roman"/>
          <w:color w:val="auto"/>
          <w:spacing w:val="-5"/>
          <w:sz w:val="28"/>
          <w:szCs w:val="28"/>
          <w:lang w:eastAsia="ru-RU"/>
        </w:rPr>
        <w:t>.</w:t>
      </w:r>
    </w:p>
    <w:p w:rsidR="00E62E58" w:rsidRPr="00E62E58" w:rsidRDefault="00E62E58" w:rsidP="00E62E58">
      <w:pPr>
        <w:suppressAutoHyphens w:val="0"/>
        <w:overflowPunct/>
        <w:spacing w:after="0" w:line="240" w:lineRule="auto"/>
        <w:ind w:firstLine="720"/>
        <w:jc w:val="both"/>
        <w:rPr>
          <w:rFonts w:ascii="Times New Roman" w:eastAsia="Times New Roman" w:hAnsi="Times New Roman" w:cs="Times New Roman"/>
          <w:color w:val="auto"/>
          <w:spacing w:val="-3"/>
          <w:sz w:val="28"/>
          <w:szCs w:val="28"/>
          <w:lang w:eastAsia="ru-RU"/>
        </w:rPr>
      </w:pPr>
      <w:r w:rsidRPr="00E62E58">
        <w:rPr>
          <w:rFonts w:ascii="Times New Roman" w:eastAsia="Times New Roman" w:hAnsi="Times New Roman" w:cs="Times New Roman"/>
          <w:color w:val="auto"/>
          <w:spacing w:val="-3"/>
          <w:sz w:val="28"/>
          <w:szCs w:val="28"/>
          <w:lang w:eastAsia="ru-RU"/>
        </w:rPr>
        <w:t>1.5. Коррупционными факторами признаются положения нормативных правовых акто</w:t>
      </w:r>
      <w:proofErr w:type="gramStart"/>
      <w:r w:rsidRPr="00E62E58">
        <w:rPr>
          <w:rFonts w:ascii="Times New Roman" w:eastAsia="Times New Roman" w:hAnsi="Times New Roman" w:cs="Times New Roman"/>
          <w:color w:val="auto"/>
          <w:spacing w:val="-3"/>
          <w:sz w:val="28"/>
          <w:szCs w:val="28"/>
          <w:lang w:eastAsia="ru-RU"/>
        </w:rPr>
        <w:t>в(</w:t>
      </w:r>
      <w:proofErr w:type="gramEnd"/>
      <w:r w:rsidRPr="00E62E58">
        <w:rPr>
          <w:rFonts w:ascii="Times New Roman" w:eastAsia="Times New Roman" w:hAnsi="Times New Roman" w:cs="Times New Roman"/>
          <w:color w:val="auto"/>
          <w:spacing w:val="-3"/>
          <w:sz w:val="28"/>
          <w:szCs w:val="28"/>
          <w:lang w:eastAsia="ru-RU"/>
        </w:rPr>
        <w:t>их проектов), которые могут способствовать проявлению коррупции при применении документов, в том числе могут стать непосредственной основой коррупционной практики либо создавать условия легитимности коррупционных деяний, а также допускать и провоцировать их.</w:t>
      </w:r>
    </w:p>
    <w:p w:rsidR="00E62E58" w:rsidRDefault="00E62E58" w:rsidP="00E62E58">
      <w:pPr>
        <w:suppressAutoHyphens w:val="0"/>
        <w:overflowPunct/>
        <w:spacing w:after="0" w:line="240" w:lineRule="auto"/>
        <w:ind w:firstLine="720"/>
        <w:jc w:val="both"/>
        <w:rPr>
          <w:rFonts w:ascii="Times New Roman" w:eastAsia="Times New Roman" w:hAnsi="Times New Roman" w:cs="Times New Roman"/>
          <w:color w:val="auto"/>
          <w:spacing w:val="-3"/>
          <w:sz w:val="28"/>
          <w:szCs w:val="28"/>
          <w:lang w:eastAsia="ru-RU"/>
        </w:rPr>
      </w:pPr>
      <w:proofErr w:type="spellStart"/>
      <w:r w:rsidRPr="00E62E58">
        <w:rPr>
          <w:rFonts w:ascii="Times New Roman" w:eastAsia="Times New Roman" w:hAnsi="Times New Roman" w:cs="Times New Roman"/>
          <w:color w:val="auto"/>
          <w:spacing w:val="-3"/>
          <w:sz w:val="28"/>
          <w:szCs w:val="28"/>
          <w:lang w:eastAsia="ru-RU"/>
        </w:rPr>
        <w:t>Коррупциогенными</w:t>
      </w:r>
      <w:proofErr w:type="spellEnd"/>
      <w:r w:rsidRPr="00E62E58">
        <w:rPr>
          <w:rFonts w:ascii="Times New Roman" w:eastAsia="Times New Roman" w:hAnsi="Times New Roman" w:cs="Times New Roman"/>
          <w:color w:val="auto"/>
          <w:spacing w:val="-3"/>
          <w:sz w:val="28"/>
          <w:szCs w:val="28"/>
          <w:lang w:eastAsia="ru-RU"/>
        </w:rPr>
        <w:t xml:space="preserve"> нормами признаются положения проектов документов, содержащие коррупционные факторы.</w:t>
      </w:r>
    </w:p>
    <w:p w:rsidR="00D54005" w:rsidRPr="00E62E58" w:rsidRDefault="00D54005" w:rsidP="00E62E58">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p>
    <w:p w:rsidR="00E62E58" w:rsidRPr="00E62E58" w:rsidRDefault="00E62E58" w:rsidP="00E62E58">
      <w:pPr>
        <w:suppressAutoHyphens w:val="0"/>
        <w:overflowPunct/>
        <w:autoSpaceDE w:val="0"/>
        <w:autoSpaceDN w:val="0"/>
        <w:adjustRightInd w:val="0"/>
        <w:spacing w:after="0" w:line="240" w:lineRule="auto"/>
        <w:rPr>
          <w:rFonts w:ascii="Times New Roman" w:eastAsia="Times New Roman" w:hAnsi="Times New Roman" w:cs="Times New Roman"/>
          <w:color w:val="auto"/>
          <w:sz w:val="28"/>
          <w:szCs w:val="28"/>
          <w:lang w:eastAsia="ru-RU"/>
        </w:rPr>
      </w:pPr>
    </w:p>
    <w:p w:rsidR="00E62E58" w:rsidRPr="00E62E58" w:rsidRDefault="00E62E58" w:rsidP="00E62E58">
      <w:pPr>
        <w:suppressAutoHyphens w:val="0"/>
        <w:overflowPunct/>
        <w:autoSpaceDE w:val="0"/>
        <w:autoSpaceDN w:val="0"/>
        <w:adjustRightInd w:val="0"/>
        <w:spacing w:after="0" w:line="240" w:lineRule="auto"/>
        <w:jc w:val="center"/>
        <w:outlineLvl w:val="1"/>
        <w:rPr>
          <w:rFonts w:ascii="Times New Roman" w:eastAsia="Times New Roman" w:hAnsi="Times New Roman" w:cs="Times New Roman"/>
          <w:b/>
          <w:color w:val="auto"/>
          <w:sz w:val="28"/>
          <w:szCs w:val="28"/>
          <w:lang w:eastAsia="ru-RU"/>
        </w:rPr>
      </w:pPr>
      <w:r w:rsidRPr="00E62E58">
        <w:rPr>
          <w:rFonts w:ascii="Times New Roman" w:eastAsia="Times New Roman" w:hAnsi="Times New Roman" w:cs="Times New Roman"/>
          <w:b/>
          <w:color w:val="auto"/>
          <w:sz w:val="28"/>
          <w:szCs w:val="28"/>
          <w:lang w:eastAsia="ru-RU"/>
        </w:rPr>
        <w:t xml:space="preserve">2.Экспертиза на </w:t>
      </w:r>
      <w:proofErr w:type="spellStart"/>
      <w:r w:rsidRPr="00E62E58">
        <w:rPr>
          <w:rFonts w:ascii="Times New Roman" w:eastAsia="Times New Roman" w:hAnsi="Times New Roman" w:cs="Times New Roman"/>
          <w:b/>
          <w:color w:val="auto"/>
          <w:sz w:val="28"/>
          <w:szCs w:val="28"/>
          <w:lang w:eastAsia="ru-RU"/>
        </w:rPr>
        <w:t>коррупциогенность</w:t>
      </w:r>
      <w:proofErr w:type="spellEnd"/>
      <w:r w:rsidRPr="00E62E58">
        <w:rPr>
          <w:rFonts w:ascii="Times New Roman" w:eastAsia="Times New Roman" w:hAnsi="Times New Roman" w:cs="Times New Roman"/>
          <w:b/>
          <w:color w:val="auto"/>
          <w:sz w:val="28"/>
          <w:szCs w:val="28"/>
          <w:lang w:eastAsia="ru-RU"/>
        </w:rPr>
        <w:t>, проводимая комиссией,</w:t>
      </w:r>
    </w:p>
    <w:p w:rsidR="00E62E58" w:rsidRPr="00E62E58" w:rsidRDefault="00E62E58" w:rsidP="00E62E58">
      <w:pPr>
        <w:suppressAutoHyphens w:val="0"/>
        <w:overflowPunct/>
        <w:autoSpaceDE w:val="0"/>
        <w:autoSpaceDN w:val="0"/>
        <w:adjustRightInd w:val="0"/>
        <w:spacing w:after="0" w:line="240" w:lineRule="auto"/>
        <w:jc w:val="center"/>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b/>
          <w:color w:val="auto"/>
          <w:sz w:val="28"/>
          <w:szCs w:val="28"/>
          <w:lang w:eastAsia="ru-RU"/>
        </w:rPr>
        <w:t>создаваемой Советом Давыдовского муниципального образования Пугачевского муниципального района</w:t>
      </w:r>
    </w:p>
    <w:p w:rsidR="00E62E58" w:rsidRPr="00E62E58" w:rsidRDefault="00E62E58" w:rsidP="00E62E58">
      <w:pPr>
        <w:suppressAutoHyphens w:val="0"/>
        <w:overflowPunct/>
        <w:autoSpaceDE w:val="0"/>
        <w:autoSpaceDN w:val="0"/>
        <w:adjustRightInd w:val="0"/>
        <w:spacing w:after="0" w:line="240" w:lineRule="auto"/>
        <w:ind w:firstLine="540"/>
        <w:jc w:val="both"/>
        <w:rPr>
          <w:rFonts w:ascii="Times New Roman" w:eastAsia="Times New Roman" w:hAnsi="Times New Roman" w:cs="Times New Roman"/>
          <w:color w:val="auto"/>
          <w:sz w:val="28"/>
          <w:szCs w:val="28"/>
          <w:lang w:eastAsia="ru-RU"/>
        </w:rPr>
      </w:pPr>
    </w:p>
    <w:p w:rsidR="00E62E58" w:rsidRPr="00E62E58" w:rsidRDefault="00E62E58" w:rsidP="00E62E58">
      <w:pPr>
        <w:suppressAutoHyphens w:val="0"/>
        <w:overflowPunct/>
        <w:autoSpaceDE w:val="0"/>
        <w:autoSpaceDN w:val="0"/>
        <w:adjustRightInd w:val="0"/>
        <w:spacing w:after="0" w:line="240" w:lineRule="auto"/>
        <w:ind w:firstLine="54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z w:val="28"/>
          <w:szCs w:val="28"/>
          <w:lang w:eastAsia="ru-RU"/>
        </w:rPr>
        <w:t xml:space="preserve">2.1.Экспертиза на </w:t>
      </w:r>
      <w:proofErr w:type="spellStart"/>
      <w:r w:rsidRPr="00E62E58">
        <w:rPr>
          <w:rFonts w:ascii="Times New Roman" w:eastAsia="Times New Roman" w:hAnsi="Times New Roman" w:cs="Times New Roman"/>
          <w:color w:val="auto"/>
          <w:sz w:val="28"/>
          <w:szCs w:val="28"/>
          <w:lang w:eastAsia="ru-RU"/>
        </w:rPr>
        <w:t>коррупциогенность</w:t>
      </w:r>
      <w:proofErr w:type="spellEnd"/>
      <w:r w:rsidRPr="00E62E58">
        <w:rPr>
          <w:rFonts w:ascii="Times New Roman" w:eastAsia="Times New Roman" w:hAnsi="Times New Roman" w:cs="Times New Roman"/>
          <w:color w:val="auto"/>
          <w:sz w:val="28"/>
          <w:szCs w:val="28"/>
          <w:lang w:eastAsia="ru-RU"/>
        </w:rPr>
        <w:t xml:space="preserve"> проводится комиссией, созданной решением Совета Давыдовского муниципального образования Пугачевского муниципального района.</w:t>
      </w:r>
    </w:p>
    <w:p w:rsidR="00B361BD" w:rsidRPr="00B361BD" w:rsidRDefault="00E62E58" w:rsidP="00B361BD">
      <w:pPr>
        <w:suppressAutoHyphens w:val="0"/>
        <w:overflowPunct/>
        <w:spacing w:after="0" w:line="240" w:lineRule="auto"/>
        <w:ind w:firstLine="54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z w:val="28"/>
          <w:szCs w:val="28"/>
          <w:lang w:eastAsia="ru-RU"/>
        </w:rPr>
        <w:t>2.2.</w:t>
      </w:r>
      <w:r w:rsidR="00B361BD" w:rsidRPr="00B361BD">
        <w:t xml:space="preserve"> </w:t>
      </w:r>
      <w:r w:rsidR="00B361BD" w:rsidRPr="00B361BD">
        <w:rPr>
          <w:rFonts w:ascii="Times New Roman" w:eastAsia="Times New Roman" w:hAnsi="Times New Roman" w:cs="Times New Roman"/>
          <w:color w:val="auto"/>
          <w:sz w:val="28"/>
          <w:szCs w:val="28"/>
          <w:lang w:eastAsia="ru-RU"/>
        </w:rPr>
        <w:t>2.1.</w:t>
      </w:r>
      <w:r w:rsidR="00B361BD" w:rsidRPr="00B361BD">
        <w:rPr>
          <w:rFonts w:ascii="Times New Roman" w:eastAsia="Times New Roman" w:hAnsi="Times New Roman" w:cs="Times New Roman"/>
          <w:color w:val="auto"/>
          <w:sz w:val="28"/>
          <w:szCs w:val="28"/>
          <w:lang w:eastAsia="ru-RU"/>
        </w:rPr>
        <w:tab/>
        <w:t>Антикоррупционная  экспертиза  действующих нормативных</w:t>
      </w:r>
      <w:r w:rsidR="00B361BD">
        <w:rPr>
          <w:rFonts w:ascii="Times New Roman" w:eastAsia="Times New Roman" w:hAnsi="Times New Roman" w:cs="Times New Roman"/>
          <w:color w:val="auto"/>
          <w:sz w:val="28"/>
          <w:szCs w:val="28"/>
          <w:lang w:eastAsia="ru-RU"/>
        </w:rPr>
        <w:t xml:space="preserve">  </w:t>
      </w:r>
      <w:r w:rsidR="00B361BD" w:rsidRPr="00B361BD">
        <w:rPr>
          <w:rFonts w:ascii="Times New Roman" w:eastAsia="Times New Roman" w:hAnsi="Times New Roman" w:cs="Times New Roman"/>
          <w:color w:val="auto"/>
          <w:sz w:val="28"/>
          <w:szCs w:val="28"/>
          <w:lang w:eastAsia="ru-RU"/>
        </w:rPr>
        <w:t>правовых актов проводится в срок до 15 рабочих дней.</w:t>
      </w:r>
    </w:p>
    <w:p w:rsidR="00B361BD" w:rsidRPr="00B361BD" w:rsidRDefault="00B361BD" w:rsidP="00B361BD">
      <w:pPr>
        <w:suppressAutoHyphens w:val="0"/>
        <w:overflowPunct/>
        <w:spacing w:after="0" w:line="240" w:lineRule="auto"/>
        <w:ind w:firstLine="540"/>
        <w:jc w:val="both"/>
        <w:rPr>
          <w:rFonts w:ascii="Times New Roman" w:eastAsia="Times New Roman" w:hAnsi="Times New Roman" w:cs="Times New Roman"/>
          <w:color w:val="auto"/>
          <w:sz w:val="28"/>
          <w:szCs w:val="28"/>
          <w:lang w:eastAsia="ru-RU"/>
        </w:rPr>
      </w:pPr>
      <w:r w:rsidRPr="00B361BD">
        <w:rPr>
          <w:rFonts w:ascii="Times New Roman" w:eastAsia="Times New Roman" w:hAnsi="Times New Roman" w:cs="Times New Roman"/>
          <w:color w:val="auto"/>
          <w:sz w:val="28"/>
          <w:szCs w:val="28"/>
          <w:lang w:eastAsia="ru-RU"/>
        </w:rPr>
        <w:t>Антикоррупционная экспертиза проектов нормативных правовых актов</w:t>
      </w:r>
    </w:p>
    <w:p w:rsidR="00E62E58" w:rsidRPr="00E62E58" w:rsidRDefault="00B361BD" w:rsidP="00B361BD">
      <w:pPr>
        <w:suppressAutoHyphens w:val="0"/>
        <w:overflowPunct/>
        <w:spacing w:after="0" w:line="240" w:lineRule="auto"/>
        <w:ind w:firstLine="540"/>
        <w:jc w:val="both"/>
        <w:rPr>
          <w:rFonts w:ascii="Times New Roman" w:eastAsia="Times New Roman" w:hAnsi="Times New Roman" w:cs="Times New Roman"/>
          <w:color w:val="auto"/>
          <w:sz w:val="28"/>
          <w:szCs w:val="28"/>
          <w:lang w:eastAsia="ru-RU"/>
        </w:rPr>
      </w:pPr>
      <w:r w:rsidRPr="00B361BD">
        <w:rPr>
          <w:rFonts w:ascii="Times New Roman" w:eastAsia="Times New Roman" w:hAnsi="Times New Roman" w:cs="Times New Roman"/>
          <w:color w:val="auto"/>
          <w:sz w:val="28"/>
          <w:szCs w:val="28"/>
          <w:lang w:eastAsia="ru-RU"/>
        </w:rPr>
        <w:t>проводится в срок до 10 рабочих дней.</w:t>
      </w:r>
    </w:p>
    <w:p w:rsidR="00E62E58" w:rsidRPr="00E62E58" w:rsidRDefault="00E62E58" w:rsidP="00E62E58">
      <w:pPr>
        <w:suppressAutoHyphens w:val="0"/>
        <w:overflowPunct/>
        <w:spacing w:after="0" w:line="240" w:lineRule="auto"/>
        <w:ind w:firstLine="54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z w:val="28"/>
          <w:szCs w:val="28"/>
          <w:lang w:eastAsia="ru-RU"/>
        </w:rPr>
        <w:t>2.3.Антикоррупционная экспертиза не проводится в отношении отмененных или признанных утратившим силу нормативных правовых актов.</w:t>
      </w:r>
    </w:p>
    <w:p w:rsidR="00E62E58" w:rsidRPr="00E62E58" w:rsidRDefault="00E62E58" w:rsidP="00E62E58">
      <w:pPr>
        <w:suppressAutoHyphens w:val="0"/>
        <w:overflowPunct/>
        <w:autoSpaceDE w:val="0"/>
        <w:autoSpaceDN w:val="0"/>
        <w:adjustRightInd w:val="0"/>
        <w:spacing w:after="0" w:line="240" w:lineRule="auto"/>
        <w:ind w:firstLine="54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z w:val="28"/>
          <w:szCs w:val="28"/>
          <w:lang w:eastAsia="ru-RU"/>
        </w:rPr>
        <w:t>2.4.Проекты нормативных правовых актов, вносящие изменения в действующие нормативные правовые акты, подвергаются антикоррупционной экспертизе в том же порядке, что и первоначальный акт.</w:t>
      </w:r>
    </w:p>
    <w:p w:rsidR="00E62E58" w:rsidRPr="00E62E58" w:rsidRDefault="00E62E58" w:rsidP="00E62E58">
      <w:pPr>
        <w:suppressAutoHyphens w:val="0"/>
        <w:overflowPunct/>
        <w:spacing w:after="0" w:line="240" w:lineRule="auto"/>
        <w:ind w:firstLine="54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z w:val="28"/>
          <w:szCs w:val="28"/>
          <w:lang w:eastAsia="ru-RU"/>
        </w:rPr>
        <w:t xml:space="preserve">2.5.Сотрудник уполномоченного органа, проводящий </w:t>
      </w:r>
      <w:proofErr w:type="spellStart"/>
      <w:r w:rsidRPr="00E62E58">
        <w:rPr>
          <w:rFonts w:ascii="Times New Roman" w:eastAsia="Times New Roman" w:hAnsi="Times New Roman" w:cs="Times New Roman"/>
          <w:color w:val="auto"/>
          <w:sz w:val="28"/>
          <w:szCs w:val="28"/>
          <w:lang w:eastAsia="ru-RU"/>
        </w:rPr>
        <w:t>антикоррупционную</w:t>
      </w:r>
      <w:proofErr w:type="spellEnd"/>
      <w:r w:rsidRPr="00E62E58">
        <w:rPr>
          <w:rFonts w:ascii="Times New Roman" w:eastAsia="Times New Roman" w:hAnsi="Times New Roman" w:cs="Times New Roman"/>
          <w:color w:val="auto"/>
          <w:sz w:val="28"/>
          <w:szCs w:val="28"/>
          <w:lang w:eastAsia="ru-RU"/>
        </w:rPr>
        <w:t xml:space="preserve"> экспертизу, оценивает </w:t>
      </w:r>
      <w:proofErr w:type="spellStart"/>
      <w:r w:rsidRPr="00E62E58">
        <w:rPr>
          <w:rFonts w:ascii="Times New Roman" w:eastAsia="Times New Roman" w:hAnsi="Times New Roman" w:cs="Times New Roman"/>
          <w:color w:val="auto"/>
          <w:sz w:val="28"/>
          <w:szCs w:val="28"/>
          <w:lang w:eastAsia="ru-RU"/>
        </w:rPr>
        <w:t>коррупциогенные</w:t>
      </w:r>
      <w:proofErr w:type="spellEnd"/>
      <w:r w:rsidRPr="00E62E58">
        <w:rPr>
          <w:rFonts w:ascii="Times New Roman" w:eastAsia="Times New Roman" w:hAnsi="Times New Roman" w:cs="Times New Roman"/>
          <w:color w:val="auto"/>
          <w:sz w:val="28"/>
          <w:szCs w:val="28"/>
          <w:lang w:eastAsia="ru-RU"/>
        </w:rPr>
        <w:t xml:space="preserve"> факторы, в их совокупности, степень их влияния на уровень </w:t>
      </w:r>
      <w:proofErr w:type="spellStart"/>
      <w:r w:rsidRPr="00E62E58">
        <w:rPr>
          <w:rFonts w:ascii="Times New Roman" w:eastAsia="Times New Roman" w:hAnsi="Times New Roman" w:cs="Times New Roman"/>
          <w:color w:val="auto"/>
          <w:sz w:val="28"/>
          <w:szCs w:val="28"/>
          <w:lang w:eastAsia="ru-RU"/>
        </w:rPr>
        <w:t>коррупциогенности</w:t>
      </w:r>
      <w:proofErr w:type="spellEnd"/>
      <w:r w:rsidRPr="00E62E58">
        <w:rPr>
          <w:rFonts w:ascii="Times New Roman" w:eastAsia="Times New Roman" w:hAnsi="Times New Roman" w:cs="Times New Roman"/>
          <w:color w:val="auto"/>
          <w:sz w:val="28"/>
          <w:szCs w:val="28"/>
          <w:lang w:eastAsia="ru-RU"/>
        </w:rPr>
        <w:t xml:space="preserve"> проекта нормативного правового акта, рассматривает возможность устранения или уменьшения действия данных факторов и принимает решение о согласовании или подготовке заключения на проект нормативного правового акта.</w:t>
      </w:r>
    </w:p>
    <w:p w:rsidR="00E62E58" w:rsidRPr="00E62E58" w:rsidRDefault="00E62E58" w:rsidP="00E62E58">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z w:val="28"/>
          <w:szCs w:val="28"/>
          <w:lang w:eastAsia="ru-RU"/>
        </w:rPr>
        <w:t>2.6.</w:t>
      </w:r>
      <w:r w:rsidR="00F97B06">
        <w:rPr>
          <w:rFonts w:ascii="Times New Roman" w:eastAsia="Times New Roman" w:hAnsi="Times New Roman" w:cs="Times New Roman"/>
          <w:color w:val="auto"/>
          <w:sz w:val="28"/>
          <w:szCs w:val="28"/>
          <w:lang w:eastAsia="ru-RU"/>
        </w:rPr>
        <w:t xml:space="preserve"> </w:t>
      </w:r>
      <w:r w:rsidRPr="00E62E58">
        <w:rPr>
          <w:rFonts w:ascii="Times New Roman" w:eastAsia="Times New Roman" w:hAnsi="Times New Roman" w:cs="Times New Roman"/>
          <w:color w:val="auto"/>
          <w:sz w:val="28"/>
          <w:szCs w:val="28"/>
          <w:lang w:eastAsia="ru-RU"/>
        </w:rPr>
        <w:t xml:space="preserve">В случае выявления в проекте нормативного правового акта </w:t>
      </w:r>
      <w:proofErr w:type="spellStart"/>
      <w:r w:rsidRPr="00E62E58">
        <w:rPr>
          <w:rFonts w:ascii="Times New Roman" w:eastAsia="Times New Roman" w:hAnsi="Times New Roman" w:cs="Times New Roman"/>
          <w:color w:val="auto"/>
          <w:sz w:val="28"/>
          <w:szCs w:val="28"/>
          <w:lang w:eastAsia="ru-RU"/>
        </w:rPr>
        <w:t>коррупциогенных</w:t>
      </w:r>
      <w:proofErr w:type="spellEnd"/>
      <w:r w:rsidRPr="00E62E58">
        <w:rPr>
          <w:rFonts w:ascii="Times New Roman" w:eastAsia="Times New Roman" w:hAnsi="Times New Roman" w:cs="Times New Roman"/>
          <w:color w:val="auto"/>
          <w:sz w:val="28"/>
          <w:szCs w:val="28"/>
          <w:lang w:eastAsia="ru-RU"/>
        </w:rPr>
        <w:t xml:space="preserve"> факторов, устранение или уменьшение действия которых невозможно, сотрудник уполномоченной службы обосновывает это в отношении каждого фактора в отдельности.</w:t>
      </w:r>
    </w:p>
    <w:p w:rsidR="00E62E58" w:rsidRDefault="00E62E58" w:rsidP="00E62E58">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z w:val="28"/>
          <w:szCs w:val="28"/>
          <w:lang w:eastAsia="ru-RU"/>
        </w:rPr>
        <w:t>2.7.</w:t>
      </w:r>
      <w:r w:rsidR="00F97B06">
        <w:rPr>
          <w:rFonts w:ascii="Times New Roman" w:eastAsia="Times New Roman" w:hAnsi="Times New Roman" w:cs="Times New Roman"/>
          <w:color w:val="auto"/>
          <w:sz w:val="28"/>
          <w:szCs w:val="28"/>
          <w:lang w:eastAsia="ru-RU"/>
        </w:rPr>
        <w:t xml:space="preserve"> </w:t>
      </w:r>
      <w:r w:rsidRPr="00E62E58">
        <w:rPr>
          <w:rFonts w:ascii="Times New Roman" w:eastAsia="Times New Roman" w:hAnsi="Times New Roman" w:cs="Times New Roman"/>
          <w:color w:val="auto"/>
          <w:sz w:val="28"/>
          <w:szCs w:val="28"/>
          <w:lang w:eastAsia="ru-RU"/>
        </w:rPr>
        <w:t xml:space="preserve">В ходе проведения антикоррупционной экспертизы сотрудник уполномоченного органа не обязан предлагать новую редакцию положений проекта нормативного правового акта, содержащих </w:t>
      </w:r>
      <w:proofErr w:type="spellStart"/>
      <w:r w:rsidRPr="00E62E58">
        <w:rPr>
          <w:rFonts w:ascii="Times New Roman" w:eastAsia="Times New Roman" w:hAnsi="Times New Roman" w:cs="Times New Roman"/>
          <w:color w:val="auto"/>
          <w:sz w:val="28"/>
          <w:szCs w:val="28"/>
          <w:lang w:eastAsia="ru-RU"/>
        </w:rPr>
        <w:t>коррупциогенные</w:t>
      </w:r>
      <w:proofErr w:type="spellEnd"/>
      <w:r w:rsidRPr="00E62E58">
        <w:rPr>
          <w:rFonts w:ascii="Times New Roman" w:eastAsia="Times New Roman" w:hAnsi="Times New Roman" w:cs="Times New Roman"/>
          <w:color w:val="auto"/>
          <w:sz w:val="28"/>
          <w:szCs w:val="28"/>
          <w:lang w:eastAsia="ru-RU"/>
        </w:rPr>
        <w:t xml:space="preserve"> факторы.</w:t>
      </w:r>
    </w:p>
    <w:p w:rsidR="00D54005" w:rsidRPr="00D54005" w:rsidRDefault="00D54005" w:rsidP="00D54005">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D54005">
        <w:rPr>
          <w:rFonts w:ascii="Times New Roman" w:eastAsia="Times New Roman" w:hAnsi="Times New Roman" w:cs="Times New Roman"/>
          <w:color w:val="auto"/>
          <w:sz w:val="28"/>
          <w:szCs w:val="28"/>
          <w:lang w:eastAsia="ru-RU"/>
        </w:rPr>
        <w:t xml:space="preserve">В ходе антикоррупционной экспертизы выявляются и оцениваются следующие </w:t>
      </w:r>
      <w:proofErr w:type="spellStart"/>
      <w:r w:rsidRPr="00D54005">
        <w:rPr>
          <w:rFonts w:ascii="Times New Roman" w:eastAsia="Times New Roman" w:hAnsi="Times New Roman" w:cs="Times New Roman"/>
          <w:color w:val="auto"/>
          <w:sz w:val="28"/>
          <w:szCs w:val="28"/>
          <w:lang w:eastAsia="ru-RU"/>
        </w:rPr>
        <w:t>коррупциогенные</w:t>
      </w:r>
      <w:proofErr w:type="spellEnd"/>
      <w:r w:rsidRPr="00D54005">
        <w:rPr>
          <w:rFonts w:ascii="Times New Roman" w:eastAsia="Times New Roman" w:hAnsi="Times New Roman" w:cs="Times New Roman"/>
          <w:color w:val="auto"/>
          <w:sz w:val="28"/>
          <w:szCs w:val="28"/>
          <w:lang w:eastAsia="ru-RU"/>
        </w:rPr>
        <w:t xml:space="preserve"> факторы:</w:t>
      </w:r>
    </w:p>
    <w:p w:rsidR="00D54005" w:rsidRPr="00D54005" w:rsidRDefault="00D54005" w:rsidP="00D54005">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D54005">
        <w:rPr>
          <w:rFonts w:ascii="Times New Roman" w:eastAsia="Times New Roman" w:hAnsi="Times New Roman" w:cs="Times New Roman"/>
          <w:color w:val="auto"/>
          <w:sz w:val="28"/>
          <w:szCs w:val="28"/>
          <w:lang w:eastAsia="ru-RU"/>
        </w:rPr>
        <w:t>-ненадлежащее установление дискреционных полномочий органов местного самоуправления и их должностных лиц (отсутствие сроков для совершения должностными лицами обязательных действий в отношении граждан и юридических лиц, оценочные формулировки обстоятельств, являющихся основанием для совершения таких действий, возможность должностного лица по своему усмотрению начинать и завершать юридические процедуры);</w:t>
      </w:r>
    </w:p>
    <w:p w:rsidR="00D54005" w:rsidRPr="00D54005" w:rsidRDefault="00D54005" w:rsidP="00D54005">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D54005">
        <w:rPr>
          <w:rFonts w:ascii="Times New Roman" w:eastAsia="Times New Roman" w:hAnsi="Times New Roman" w:cs="Times New Roman"/>
          <w:color w:val="auto"/>
          <w:sz w:val="28"/>
          <w:szCs w:val="28"/>
          <w:lang w:eastAsia="ru-RU"/>
        </w:rPr>
        <w:t>-завышенные требования к гражданам и организациям, реализующим субъективные права и юридические обязанности во взаимодействии с органами местного самоуправления;</w:t>
      </w:r>
    </w:p>
    <w:p w:rsidR="00D54005" w:rsidRPr="00D54005" w:rsidRDefault="00D54005" w:rsidP="00D54005">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D54005">
        <w:rPr>
          <w:rFonts w:ascii="Times New Roman" w:eastAsia="Times New Roman" w:hAnsi="Times New Roman" w:cs="Times New Roman"/>
          <w:color w:val="auto"/>
          <w:sz w:val="28"/>
          <w:szCs w:val="28"/>
          <w:lang w:eastAsia="ru-RU"/>
        </w:rPr>
        <w:t xml:space="preserve">определение     функций,  обязанностей,   прав    и ответственности муниципальных служащих. </w:t>
      </w:r>
      <w:proofErr w:type="gramStart"/>
      <w:r w:rsidRPr="00D54005">
        <w:rPr>
          <w:rFonts w:ascii="Times New Roman" w:eastAsia="Times New Roman" w:hAnsi="Times New Roman" w:cs="Times New Roman"/>
          <w:color w:val="auto"/>
          <w:sz w:val="28"/>
          <w:szCs w:val="28"/>
          <w:lang w:eastAsia="ru-RU"/>
        </w:rPr>
        <w:t>-о</w:t>
      </w:r>
      <w:proofErr w:type="gramEnd"/>
      <w:r w:rsidRPr="00D54005">
        <w:rPr>
          <w:rFonts w:ascii="Times New Roman" w:eastAsia="Times New Roman" w:hAnsi="Times New Roman" w:cs="Times New Roman"/>
          <w:color w:val="auto"/>
          <w:sz w:val="28"/>
          <w:szCs w:val="28"/>
          <w:lang w:eastAsia="ru-RU"/>
        </w:rPr>
        <w:t xml:space="preserve">тсутствие или дефекты административных процедур; ненадлежащее      </w:t>
      </w:r>
    </w:p>
    <w:p w:rsidR="00D54005" w:rsidRPr="00D54005" w:rsidRDefault="00D54005" w:rsidP="00D54005">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D54005">
        <w:rPr>
          <w:rFonts w:ascii="Times New Roman" w:eastAsia="Times New Roman" w:hAnsi="Times New Roman" w:cs="Times New Roman"/>
          <w:color w:val="auto"/>
          <w:sz w:val="28"/>
          <w:szCs w:val="28"/>
          <w:lang w:eastAsia="ru-RU"/>
        </w:rPr>
        <w:t>-неоднозначность терминологии;</w:t>
      </w:r>
    </w:p>
    <w:p w:rsidR="00D54005" w:rsidRPr="00D54005" w:rsidRDefault="00D54005" w:rsidP="00D54005">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D54005">
        <w:rPr>
          <w:rFonts w:ascii="Times New Roman" w:eastAsia="Times New Roman" w:hAnsi="Times New Roman" w:cs="Times New Roman"/>
          <w:color w:val="auto"/>
          <w:sz w:val="28"/>
          <w:szCs w:val="28"/>
          <w:lang w:eastAsia="ru-RU"/>
        </w:rPr>
        <w:t>-большое количество отсылочных норм;</w:t>
      </w:r>
    </w:p>
    <w:p w:rsidR="00D54005" w:rsidRPr="00E62E58" w:rsidRDefault="00D54005" w:rsidP="00D54005">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D54005">
        <w:rPr>
          <w:rFonts w:ascii="Times New Roman" w:eastAsia="Times New Roman" w:hAnsi="Times New Roman" w:cs="Times New Roman"/>
          <w:color w:val="auto"/>
          <w:sz w:val="28"/>
          <w:szCs w:val="28"/>
          <w:lang w:eastAsia="ru-RU"/>
        </w:rPr>
        <w:t>-неверная концепция проекта нормативно правового акта (отсутствие целесообразности принятия нормативного правового акта по данному вопросу и создание излишне административных барьеров);</w:t>
      </w:r>
    </w:p>
    <w:p w:rsidR="00E62E58" w:rsidRPr="00E62E58" w:rsidRDefault="00E62E58" w:rsidP="00E62E58">
      <w:pPr>
        <w:suppressAutoHyphens w:val="0"/>
        <w:overflowPunct/>
        <w:spacing w:after="0" w:line="240" w:lineRule="auto"/>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z w:val="28"/>
          <w:szCs w:val="28"/>
          <w:lang w:eastAsia="ru-RU"/>
        </w:rPr>
        <w:lastRenderedPageBreak/>
        <w:t>Сотрудник уполномоченного органа вправе предложить конкретные формулировки отдельных положений проекта нормативного правового акта.</w:t>
      </w:r>
    </w:p>
    <w:p w:rsidR="00E62E58" w:rsidRPr="00E62E58" w:rsidRDefault="00E62E58" w:rsidP="00E62E58">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z w:val="28"/>
          <w:szCs w:val="28"/>
          <w:lang w:eastAsia="ru-RU"/>
        </w:rPr>
        <w:t>2.8.</w:t>
      </w:r>
      <w:r w:rsidR="00F97B06">
        <w:rPr>
          <w:rFonts w:ascii="Times New Roman" w:eastAsia="Times New Roman" w:hAnsi="Times New Roman" w:cs="Times New Roman"/>
          <w:color w:val="auto"/>
          <w:sz w:val="28"/>
          <w:szCs w:val="28"/>
          <w:lang w:eastAsia="ru-RU"/>
        </w:rPr>
        <w:t xml:space="preserve"> </w:t>
      </w:r>
      <w:r w:rsidRPr="00E62E58">
        <w:rPr>
          <w:rFonts w:ascii="Times New Roman" w:eastAsia="Times New Roman" w:hAnsi="Times New Roman" w:cs="Times New Roman"/>
          <w:color w:val="auto"/>
          <w:sz w:val="28"/>
          <w:szCs w:val="28"/>
          <w:lang w:eastAsia="ru-RU"/>
        </w:rPr>
        <w:t>Все выявленные в ходе проведения антикоррупционной экспертизы коррупционные факторы должны быть устранены из проекта нормативного правового акта к моменту его принятия.</w:t>
      </w:r>
    </w:p>
    <w:p w:rsidR="00E62E58" w:rsidRPr="00E62E58" w:rsidRDefault="00E62E58" w:rsidP="00E62E58">
      <w:pPr>
        <w:suppressAutoHyphens w:val="0"/>
        <w:overflowPunct/>
        <w:autoSpaceDE w:val="0"/>
        <w:autoSpaceDN w:val="0"/>
        <w:adjustRightInd w:val="0"/>
        <w:spacing w:after="0" w:line="240" w:lineRule="auto"/>
        <w:ind w:firstLine="54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z w:val="28"/>
          <w:szCs w:val="28"/>
          <w:lang w:eastAsia="ru-RU"/>
        </w:rPr>
        <w:t xml:space="preserve">  2.9.</w:t>
      </w:r>
      <w:r w:rsidR="00F97B06">
        <w:rPr>
          <w:rFonts w:ascii="Times New Roman" w:eastAsia="Times New Roman" w:hAnsi="Times New Roman" w:cs="Times New Roman"/>
          <w:color w:val="auto"/>
          <w:sz w:val="28"/>
          <w:szCs w:val="28"/>
          <w:lang w:eastAsia="ru-RU"/>
        </w:rPr>
        <w:t xml:space="preserve"> </w:t>
      </w:r>
      <w:r w:rsidRPr="00E62E58">
        <w:rPr>
          <w:rFonts w:ascii="Times New Roman" w:eastAsia="Times New Roman" w:hAnsi="Times New Roman" w:cs="Times New Roman"/>
          <w:color w:val="auto"/>
          <w:sz w:val="28"/>
          <w:szCs w:val="28"/>
          <w:lang w:eastAsia="ru-RU"/>
        </w:rPr>
        <w:t xml:space="preserve">Результаты экспертизы на </w:t>
      </w:r>
      <w:proofErr w:type="spellStart"/>
      <w:r w:rsidRPr="00E62E58">
        <w:rPr>
          <w:rFonts w:ascii="Times New Roman" w:eastAsia="Times New Roman" w:hAnsi="Times New Roman" w:cs="Times New Roman"/>
          <w:color w:val="auto"/>
          <w:sz w:val="28"/>
          <w:szCs w:val="28"/>
          <w:lang w:eastAsia="ru-RU"/>
        </w:rPr>
        <w:t>коррупциогенность</w:t>
      </w:r>
      <w:proofErr w:type="spellEnd"/>
      <w:r w:rsidRPr="00E62E58">
        <w:rPr>
          <w:rFonts w:ascii="Times New Roman" w:eastAsia="Times New Roman" w:hAnsi="Times New Roman" w:cs="Times New Roman"/>
          <w:color w:val="auto"/>
          <w:sz w:val="28"/>
          <w:szCs w:val="28"/>
          <w:lang w:eastAsia="ru-RU"/>
        </w:rPr>
        <w:t>, проводимой комиссией оформляются в соответствии с методикой и отражаются в заключении.</w:t>
      </w:r>
    </w:p>
    <w:p w:rsidR="00E62E58" w:rsidRPr="00E62E58" w:rsidRDefault="00E62E58" w:rsidP="00E62E58">
      <w:pPr>
        <w:suppressAutoHyphens w:val="0"/>
        <w:overflowPunct/>
        <w:autoSpaceDE w:val="0"/>
        <w:autoSpaceDN w:val="0"/>
        <w:adjustRightInd w:val="0"/>
        <w:spacing w:after="0" w:line="240" w:lineRule="auto"/>
        <w:ind w:firstLine="540"/>
        <w:jc w:val="both"/>
        <w:rPr>
          <w:rFonts w:ascii="Times New Roman" w:eastAsia="Times New Roman" w:hAnsi="Times New Roman" w:cs="Times New Roman"/>
          <w:color w:val="auto"/>
          <w:sz w:val="28"/>
          <w:szCs w:val="28"/>
          <w:lang w:eastAsia="ru-RU"/>
        </w:rPr>
      </w:pPr>
    </w:p>
    <w:p w:rsidR="00E62E58" w:rsidRPr="00E62E58" w:rsidRDefault="00E62E58" w:rsidP="00E62E58">
      <w:pPr>
        <w:suppressAutoHyphens w:val="0"/>
        <w:overflowPunct/>
        <w:spacing w:after="0" w:line="240" w:lineRule="auto"/>
        <w:jc w:val="center"/>
        <w:rPr>
          <w:rFonts w:ascii="Times New Roman" w:eastAsia="Times New Roman" w:hAnsi="Times New Roman" w:cs="Times New Roman"/>
          <w:b/>
          <w:color w:val="auto"/>
          <w:sz w:val="28"/>
          <w:szCs w:val="28"/>
          <w:lang w:eastAsia="ru-RU"/>
        </w:rPr>
      </w:pPr>
      <w:r w:rsidRPr="00E62E58">
        <w:rPr>
          <w:rFonts w:ascii="Times New Roman" w:eastAsia="Times New Roman" w:hAnsi="Times New Roman" w:cs="Times New Roman"/>
          <w:b/>
          <w:color w:val="auto"/>
          <w:sz w:val="28"/>
          <w:szCs w:val="28"/>
          <w:lang w:eastAsia="ru-RU"/>
        </w:rPr>
        <w:t xml:space="preserve"> 3. Заключение по результатам антикоррупционной экспертизы.</w:t>
      </w:r>
    </w:p>
    <w:p w:rsidR="00E62E58" w:rsidRPr="00E62E58" w:rsidRDefault="00E62E58" w:rsidP="00E62E58">
      <w:pPr>
        <w:suppressAutoHyphens w:val="0"/>
        <w:overflowPunct/>
        <w:spacing w:after="0" w:line="240" w:lineRule="auto"/>
        <w:jc w:val="both"/>
        <w:rPr>
          <w:rFonts w:ascii="Times New Roman" w:eastAsia="Times New Roman" w:hAnsi="Times New Roman" w:cs="Times New Roman"/>
          <w:color w:val="auto"/>
          <w:sz w:val="28"/>
          <w:szCs w:val="28"/>
          <w:lang w:eastAsia="ru-RU"/>
        </w:rPr>
      </w:pPr>
    </w:p>
    <w:p w:rsidR="00E62E58" w:rsidRPr="00E62E58" w:rsidRDefault="00E62E58" w:rsidP="00E62E58">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z w:val="28"/>
          <w:szCs w:val="28"/>
          <w:lang w:eastAsia="ru-RU"/>
        </w:rPr>
        <w:t>3.1.По результатам проведения антикоррупционной экспертизы на проекте нормативного правового акта уполномоченным органом принимается одно из следующих решений:</w:t>
      </w:r>
    </w:p>
    <w:p w:rsidR="00E62E58" w:rsidRPr="00E62E58" w:rsidRDefault="00E62E58" w:rsidP="00E62E58">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z w:val="28"/>
          <w:szCs w:val="28"/>
          <w:lang w:eastAsia="ru-RU"/>
        </w:rPr>
        <w:t>- о наличии в нормативном правовом акте норм, содержащих коррупционные факторы;</w:t>
      </w:r>
    </w:p>
    <w:p w:rsidR="00E62E58" w:rsidRPr="00E62E58" w:rsidRDefault="00E62E58" w:rsidP="00E62E58">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z w:val="28"/>
          <w:szCs w:val="28"/>
          <w:lang w:eastAsia="ru-RU"/>
        </w:rPr>
        <w:t>- об отсутствии в нормативном правовом акте норм, содержащих коррупционные факторы.</w:t>
      </w:r>
    </w:p>
    <w:p w:rsidR="00E62E58" w:rsidRPr="00E62E58" w:rsidRDefault="00E62E58" w:rsidP="00E62E58">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z w:val="28"/>
          <w:szCs w:val="28"/>
          <w:lang w:eastAsia="ru-RU"/>
        </w:rPr>
        <w:t>3.2.В случае если уполномоченный орган принимает решение о наличии в нормативном правовом акте норм, содержащих коррупционные факторы, такое решение направляется разработчику, для внесения в него соответствующих изменений в целях устранения коррупционных факторов.</w:t>
      </w:r>
    </w:p>
    <w:p w:rsidR="00E62E58" w:rsidRPr="00E62E58" w:rsidRDefault="00E62E58" w:rsidP="00E62E58">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z w:val="28"/>
          <w:szCs w:val="28"/>
          <w:lang w:eastAsia="ru-RU"/>
        </w:rPr>
        <w:t xml:space="preserve">3.3.В случае отсутствия </w:t>
      </w:r>
      <w:proofErr w:type="spellStart"/>
      <w:r w:rsidRPr="00E62E58">
        <w:rPr>
          <w:rFonts w:ascii="Times New Roman" w:eastAsia="Times New Roman" w:hAnsi="Times New Roman" w:cs="Times New Roman"/>
          <w:color w:val="auto"/>
          <w:sz w:val="28"/>
          <w:szCs w:val="28"/>
          <w:lang w:eastAsia="ru-RU"/>
        </w:rPr>
        <w:t>коррупциогенных</w:t>
      </w:r>
      <w:proofErr w:type="spellEnd"/>
      <w:r w:rsidRPr="00E62E58">
        <w:rPr>
          <w:rFonts w:ascii="Times New Roman" w:eastAsia="Times New Roman" w:hAnsi="Times New Roman" w:cs="Times New Roman"/>
          <w:color w:val="auto"/>
          <w:sz w:val="28"/>
          <w:szCs w:val="28"/>
          <w:lang w:eastAsia="ru-RU"/>
        </w:rPr>
        <w:t xml:space="preserve"> норм в представленном проекте нормативного правового акта, заключение подписывается должностным лицом и направляется на подпись главе </w:t>
      </w:r>
      <w:r w:rsidR="00B361BD">
        <w:rPr>
          <w:rFonts w:ascii="Times New Roman" w:eastAsia="Times New Roman" w:hAnsi="Times New Roman" w:cs="Times New Roman"/>
          <w:color w:val="auto"/>
          <w:sz w:val="28"/>
          <w:szCs w:val="28"/>
          <w:lang w:eastAsia="ru-RU"/>
        </w:rPr>
        <w:t xml:space="preserve">Давыдовского </w:t>
      </w:r>
      <w:r w:rsidRPr="00E62E58">
        <w:rPr>
          <w:rFonts w:ascii="Times New Roman" w:eastAsia="Times New Roman" w:hAnsi="Times New Roman" w:cs="Times New Roman"/>
          <w:color w:val="auto"/>
          <w:sz w:val="28"/>
          <w:szCs w:val="28"/>
          <w:lang w:eastAsia="ru-RU"/>
        </w:rPr>
        <w:t xml:space="preserve">муниципального образования Пугачевского муниципального района. </w:t>
      </w:r>
    </w:p>
    <w:p w:rsidR="00E62E58" w:rsidRPr="00E62E58" w:rsidRDefault="00E62E58" w:rsidP="00E62E58">
      <w:pPr>
        <w:suppressAutoHyphens w:val="0"/>
        <w:overflowPunct/>
        <w:spacing w:after="0" w:line="240" w:lineRule="auto"/>
        <w:ind w:firstLine="720"/>
        <w:jc w:val="both"/>
        <w:rPr>
          <w:rFonts w:ascii="Times New Roman" w:eastAsia="Times New Roman" w:hAnsi="Times New Roman" w:cs="Times New Roman"/>
          <w:color w:val="auto"/>
          <w:sz w:val="28"/>
          <w:szCs w:val="28"/>
          <w:lang w:eastAsia="ru-RU"/>
        </w:rPr>
      </w:pPr>
      <w:r w:rsidRPr="00E62E58">
        <w:rPr>
          <w:rFonts w:ascii="Times New Roman" w:eastAsia="Times New Roman" w:hAnsi="Times New Roman" w:cs="Times New Roman"/>
          <w:color w:val="auto"/>
          <w:sz w:val="28"/>
          <w:szCs w:val="28"/>
          <w:lang w:eastAsia="ru-RU"/>
        </w:rPr>
        <w:t>3.4.В случае возникновения разногласий при согласовании нормативно правового акта (его  проекта</w:t>
      </w:r>
      <w:proofErr w:type="gramStart"/>
      <w:r w:rsidRPr="00E62E58">
        <w:rPr>
          <w:rFonts w:ascii="Times New Roman" w:eastAsia="Times New Roman" w:hAnsi="Times New Roman" w:cs="Times New Roman"/>
          <w:color w:val="auto"/>
          <w:sz w:val="28"/>
          <w:szCs w:val="28"/>
          <w:lang w:eastAsia="ru-RU"/>
        </w:rPr>
        <w:t xml:space="preserve"> )</w:t>
      </w:r>
      <w:proofErr w:type="gramEnd"/>
      <w:r w:rsidRPr="00E62E58">
        <w:rPr>
          <w:rFonts w:ascii="Times New Roman" w:eastAsia="Times New Roman" w:hAnsi="Times New Roman" w:cs="Times New Roman"/>
          <w:color w:val="auto"/>
          <w:sz w:val="28"/>
          <w:szCs w:val="28"/>
          <w:lang w:eastAsia="ru-RU"/>
        </w:rPr>
        <w:t xml:space="preserve"> о наличии в нем </w:t>
      </w:r>
      <w:proofErr w:type="spellStart"/>
      <w:r w:rsidRPr="00E62E58">
        <w:rPr>
          <w:rFonts w:ascii="Times New Roman" w:eastAsia="Times New Roman" w:hAnsi="Times New Roman" w:cs="Times New Roman"/>
          <w:color w:val="auto"/>
          <w:sz w:val="28"/>
          <w:szCs w:val="28"/>
          <w:lang w:eastAsia="ru-RU"/>
        </w:rPr>
        <w:t>коррупциогенных</w:t>
      </w:r>
      <w:proofErr w:type="spellEnd"/>
      <w:r w:rsidRPr="00E62E58">
        <w:rPr>
          <w:rFonts w:ascii="Times New Roman" w:eastAsia="Times New Roman" w:hAnsi="Times New Roman" w:cs="Times New Roman"/>
          <w:color w:val="auto"/>
          <w:sz w:val="28"/>
          <w:szCs w:val="28"/>
          <w:lang w:eastAsia="ru-RU"/>
        </w:rPr>
        <w:t xml:space="preserve"> факторов решение данного вопроса выносится на комиссию по противодействию коррупции.</w:t>
      </w:r>
    </w:p>
    <w:p w:rsidR="00E62E58" w:rsidRDefault="00E62E58" w:rsidP="00E62E58">
      <w:pPr>
        <w:suppressAutoHyphens w:val="0"/>
        <w:overflowPunct/>
        <w:spacing w:after="0" w:line="240" w:lineRule="auto"/>
        <w:rPr>
          <w:rFonts w:ascii="Times New Roman" w:eastAsia="Times New Roman" w:hAnsi="Times New Roman" w:cs="Times New Roman"/>
          <w:color w:val="auto"/>
          <w:sz w:val="28"/>
          <w:szCs w:val="28"/>
          <w:lang w:eastAsia="ru-RU"/>
        </w:rPr>
      </w:pPr>
    </w:p>
    <w:p w:rsidR="00B361BD" w:rsidRDefault="00B361BD" w:rsidP="00E62E58">
      <w:pPr>
        <w:suppressAutoHyphens w:val="0"/>
        <w:overflowPunct/>
        <w:spacing w:after="0" w:line="240" w:lineRule="auto"/>
        <w:rPr>
          <w:rFonts w:ascii="Times New Roman" w:eastAsia="Times New Roman" w:hAnsi="Times New Roman" w:cs="Times New Roman"/>
          <w:color w:val="auto"/>
          <w:sz w:val="28"/>
          <w:szCs w:val="28"/>
          <w:lang w:eastAsia="ru-RU"/>
        </w:rPr>
      </w:pPr>
    </w:p>
    <w:p w:rsidR="00B361BD" w:rsidRPr="00E62E58" w:rsidRDefault="00B361BD" w:rsidP="00E62E58">
      <w:pPr>
        <w:suppressAutoHyphens w:val="0"/>
        <w:overflowPunct/>
        <w:spacing w:after="0" w:line="240" w:lineRule="auto"/>
        <w:rPr>
          <w:rFonts w:ascii="Times New Roman" w:eastAsia="Times New Roman" w:hAnsi="Times New Roman" w:cs="Times New Roman"/>
          <w:color w:val="auto"/>
          <w:sz w:val="28"/>
          <w:szCs w:val="28"/>
          <w:lang w:eastAsia="ru-RU"/>
        </w:rPr>
      </w:pPr>
    </w:p>
    <w:sectPr w:rsidR="00B361BD" w:rsidRPr="00E62E58" w:rsidSect="009F599C">
      <w:pgSz w:w="11906" w:h="16838"/>
      <w:pgMar w:top="284" w:right="851" w:bottom="567"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C0FC3E"/>
    <w:lvl w:ilvl="0">
      <w:numFmt w:val="bullet"/>
      <w:lvlText w:val="*"/>
      <w:lvlJc w:val="left"/>
    </w:lvl>
  </w:abstractNum>
  <w:abstractNum w:abstractNumId="1">
    <w:nsid w:val="24951F8A"/>
    <w:multiLevelType w:val="singleLevel"/>
    <w:tmpl w:val="28CEB8A0"/>
    <w:lvl w:ilvl="0">
      <w:start w:val="2"/>
      <w:numFmt w:val="decimal"/>
      <w:lvlText w:val="3.%1."/>
      <w:legacy w:legacy="1" w:legacySpace="0" w:legacyIndent="495"/>
      <w:lvlJc w:val="left"/>
      <w:pPr>
        <w:ind w:left="0" w:firstLine="0"/>
      </w:pPr>
      <w:rPr>
        <w:rFonts w:ascii="Times New Roman" w:hAnsi="Times New Roman" w:cs="Times New Roman" w:hint="default"/>
      </w:rPr>
    </w:lvl>
  </w:abstractNum>
  <w:abstractNum w:abstractNumId="2">
    <w:nsid w:val="3B347835"/>
    <w:multiLevelType w:val="singleLevel"/>
    <w:tmpl w:val="0EE85F70"/>
    <w:lvl w:ilvl="0">
      <w:start w:val="1"/>
      <w:numFmt w:val="decimal"/>
      <w:lvlText w:val="2.%1."/>
      <w:legacy w:legacy="1" w:legacySpace="0" w:legacyIndent="590"/>
      <w:lvlJc w:val="left"/>
      <w:rPr>
        <w:rFonts w:ascii="Times New Roman" w:hAnsi="Times New Roman" w:cs="Times New Roman" w:hint="default"/>
      </w:rPr>
    </w:lvl>
  </w:abstractNum>
  <w:num w:numId="1">
    <w:abstractNumId w:val="2"/>
  </w:num>
  <w:num w:numId="2">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3">
    <w:abstractNumId w:val="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2522"/>
    <w:rsid w:val="00156593"/>
    <w:rsid w:val="001B4A2A"/>
    <w:rsid w:val="00352F23"/>
    <w:rsid w:val="003A7404"/>
    <w:rsid w:val="004167E7"/>
    <w:rsid w:val="004246DE"/>
    <w:rsid w:val="00455410"/>
    <w:rsid w:val="004E318E"/>
    <w:rsid w:val="005D5819"/>
    <w:rsid w:val="005F4478"/>
    <w:rsid w:val="00662F80"/>
    <w:rsid w:val="006D60E7"/>
    <w:rsid w:val="00740063"/>
    <w:rsid w:val="007C67BE"/>
    <w:rsid w:val="00942522"/>
    <w:rsid w:val="009F599C"/>
    <w:rsid w:val="00A2668E"/>
    <w:rsid w:val="00A55E8C"/>
    <w:rsid w:val="00AF5423"/>
    <w:rsid w:val="00B134F4"/>
    <w:rsid w:val="00B361BD"/>
    <w:rsid w:val="00B708DF"/>
    <w:rsid w:val="00C02C75"/>
    <w:rsid w:val="00CE3CDC"/>
    <w:rsid w:val="00D35DA4"/>
    <w:rsid w:val="00D54005"/>
    <w:rsid w:val="00D9707B"/>
    <w:rsid w:val="00E11F18"/>
    <w:rsid w:val="00E344FB"/>
    <w:rsid w:val="00E62E58"/>
    <w:rsid w:val="00F97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60E7"/>
    <w:pPr>
      <w:suppressAutoHyphens/>
      <w:overflowPunct w:val="0"/>
      <w:spacing w:after="200"/>
    </w:pPr>
    <w:rPr>
      <w:rFonts w:cs="Calibri"/>
      <w:color w:val="00000A"/>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rsid w:val="009F599C"/>
    <w:rPr>
      <w:rFonts w:ascii="Tahoma" w:hAnsi="Tahoma" w:cs="Tahoma"/>
      <w:sz w:val="16"/>
      <w:szCs w:val="16"/>
    </w:rPr>
  </w:style>
  <w:style w:type="character" w:customStyle="1" w:styleId="s102">
    <w:name w:val="s_102"/>
    <w:basedOn w:val="a0"/>
    <w:rsid w:val="009F599C"/>
    <w:rPr>
      <w:b/>
      <w:bCs/>
      <w:color w:val="000080"/>
    </w:rPr>
  </w:style>
  <w:style w:type="character" w:customStyle="1" w:styleId="ConsPlusNormal">
    <w:name w:val="ConsPlusNormal Знак"/>
    <w:rsid w:val="009F599C"/>
    <w:rPr>
      <w:rFonts w:ascii="Arial" w:eastAsia="SimSun" w:hAnsi="Arial" w:cs="Arial"/>
      <w:color w:val="00000A"/>
      <w:sz w:val="20"/>
      <w:szCs w:val="20"/>
      <w:lang w:eastAsia="en-US"/>
    </w:rPr>
  </w:style>
  <w:style w:type="character" w:customStyle="1" w:styleId="-">
    <w:name w:val="Интернет-ссылка"/>
    <w:rsid w:val="009F599C"/>
    <w:rPr>
      <w:color w:val="0000FF"/>
      <w:u w:val="none"/>
    </w:rPr>
  </w:style>
  <w:style w:type="paragraph" w:customStyle="1" w:styleId="a4">
    <w:name w:val="Заголовок"/>
    <w:basedOn w:val="a"/>
    <w:next w:val="a5"/>
    <w:rsid w:val="009F599C"/>
    <w:pPr>
      <w:keepNext/>
      <w:spacing w:before="240" w:after="120"/>
    </w:pPr>
    <w:rPr>
      <w:rFonts w:ascii="Arial" w:eastAsia="Microsoft YaHei" w:hAnsi="Arial" w:cs="Mangal"/>
      <w:sz w:val="28"/>
      <w:szCs w:val="28"/>
    </w:rPr>
  </w:style>
  <w:style w:type="paragraph" w:styleId="a5">
    <w:name w:val="Body Text"/>
    <w:basedOn w:val="a"/>
    <w:rsid w:val="009F599C"/>
    <w:pPr>
      <w:spacing w:after="120" w:line="288" w:lineRule="auto"/>
    </w:pPr>
  </w:style>
  <w:style w:type="paragraph" w:styleId="a6">
    <w:name w:val="List"/>
    <w:basedOn w:val="a5"/>
    <w:rsid w:val="009F599C"/>
    <w:rPr>
      <w:rFonts w:cs="Mangal"/>
    </w:rPr>
  </w:style>
  <w:style w:type="paragraph" w:styleId="a7">
    <w:name w:val="Title"/>
    <w:basedOn w:val="a"/>
    <w:rsid w:val="009F599C"/>
    <w:pPr>
      <w:suppressLineNumbers/>
      <w:spacing w:before="120" w:after="120"/>
    </w:pPr>
    <w:rPr>
      <w:rFonts w:cs="Mangal"/>
      <w:i/>
      <w:iCs/>
      <w:sz w:val="24"/>
      <w:szCs w:val="24"/>
    </w:rPr>
  </w:style>
  <w:style w:type="paragraph" w:styleId="a8">
    <w:name w:val="index heading"/>
    <w:basedOn w:val="a"/>
    <w:rsid w:val="009F599C"/>
    <w:pPr>
      <w:suppressLineNumbers/>
    </w:pPr>
    <w:rPr>
      <w:rFonts w:cs="Mangal"/>
    </w:rPr>
  </w:style>
  <w:style w:type="paragraph" w:customStyle="1" w:styleId="a9">
    <w:name w:val="Заглавие"/>
    <w:basedOn w:val="a"/>
    <w:rsid w:val="009F599C"/>
    <w:pPr>
      <w:suppressLineNumbers/>
      <w:spacing w:before="120" w:after="120"/>
    </w:pPr>
    <w:rPr>
      <w:rFonts w:cs="Mangal"/>
      <w:i/>
      <w:iCs/>
      <w:sz w:val="24"/>
      <w:szCs w:val="24"/>
    </w:rPr>
  </w:style>
  <w:style w:type="paragraph" w:customStyle="1" w:styleId="ConsPlusNormal0">
    <w:name w:val="ConsPlusNormal"/>
    <w:rsid w:val="009F599C"/>
    <w:pPr>
      <w:suppressAutoHyphens/>
      <w:overflowPunct w:val="0"/>
      <w:spacing w:line="100" w:lineRule="atLeast"/>
    </w:pPr>
    <w:rPr>
      <w:rFonts w:ascii="Arial" w:hAnsi="Arial" w:cs="Arial"/>
      <w:color w:val="00000A"/>
      <w:sz w:val="20"/>
      <w:szCs w:val="20"/>
      <w:lang w:eastAsia="en-US"/>
    </w:rPr>
  </w:style>
  <w:style w:type="paragraph" w:styleId="aa">
    <w:name w:val="Balloon Text"/>
    <w:basedOn w:val="a"/>
    <w:rsid w:val="009F599C"/>
    <w:pPr>
      <w:spacing w:after="0" w:line="100" w:lineRule="atLeast"/>
    </w:pPr>
    <w:rPr>
      <w:rFonts w:ascii="Tahoma" w:hAnsi="Tahoma" w:cs="Tahoma"/>
      <w:sz w:val="16"/>
      <w:szCs w:val="16"/>
    </w:rPr>
  </w:style>
  <w:style w:type="paragraph" w:styleId="ab">
    <w:name w:val="No Spacing"/>
    <w:rsid w:val="009F599C"/>
    <w:pPr>
      <w:suppressAutoHyphens/>
      <w:overflowPunct w:val="0"/>
      <w:spacing w:line="100" w:lineRule="atLeast"/>
    </w:pPr>
    <w:rPr>
      <w:rFonts w:eastAsia="Calibri" w:cs="Times New Roman"/>
      <w:color w:val="00000A"/>
      <w:lang w:eastAsia="en-US"/>
    </w:rPr>
  </w:style>
  <w:style w:type="paragraph" w:styleId="ac">
    <w:name w:val="Normal (Web)"/>
    <w:basedOn w:val="a"/>
    <w:rsid w:val="009F599C"/>
    <w:pPr>
      <w:spacing w:after="280"/>
    </w:pPr>
    <w:rPr>
      <w:rFonts w:ascii="Times New Roman" w:eastAsia="Times New Roman" w:hAnsi="Times New Roman" w:cs="Times New Roman"/>
      <w:sz w:val="24"/>
      <w:szCs w:val="24"/>
      <w:lang w:eastAsia="ru-RU"/>
    </w:rPr>
  </w:style>
  <w:style w:type="paragraph" w:customStyle="1" w:styleId="ConsPlusTitle">
    <w:name w:val="ConsPlusTitle"/>
    <w:rsid w:val="009F599C"/>
    <w:pPr>
      <w:widowControl w:val="0"/>
      <w:suppressAutoHyphens/>
      <w:overflowPunct w:val="0"/>
      <w:spacing w:line="240" w:lineRule="auto"/>
    </w:pPr>
    <w:rPr>
      <w:rFonts w:ascii="Arial" w:eastAsia="Times New Roman" w:hAnsi="Arial" w:cs="Arial"/>
      <w:b/>
      <w:bCs/>
      <w:color w:val="00000A"/>
      <w:sz w:val="20"/>
      <w:szCs w:val="20"/>
    </w:rPr>
  </w:style>
  <w:style w:type="paragraph" w:styleId="ad">
    <w:name w:val="List Paragraph"/>
    <w:basedOn w:val="a"/>
    <w:rsid w:val="009F599C"/>
    <w:pPr>
      <w:suppressAutoHyphens w:val="0"/>
      <w:ind w:left="720"/>
      <w:contextualSpacing/>
    </w:pPr>
    <w:rPr>
      <w:rFonts w:eastAsia="Calibri" w:cs="Times New Roman"/>
    </w:rPr>
  </w:style>
</w:styles>
</file>

<file path=word/webSettings.xml><?xml version="1.0" encoding="utf-8"?>
<w:webSettings xmlns:r="http://schemas.openxmlformats.org/officeDocument/2006/relationships" xmlns:w="http://schemas.openxmlformats.org/wordprocessingml/2006/main">
  <w:divs>
    <w:div w:id="1986010213">
      <w:bodyDiv w:val="1"/>
      <w:marLeft w:val="0"/>
      <w:marRight w:val="0"/>
      <w:marTop w:val="0"/>
      <w:marBottom w:val="0"/>
      <w:divBdr>
        <w:top w:val="none" w:sz="0" w:space="0" w:color="auto"/>
        <w:left w:val="none" w:sz="0" w:space="0" w:color="auto"/>
        <w:bottom w:val="none" w:sz="0" w:space="0" w:color="auto"/>
        <w:right w:val="none" w:sz="0" w:space="0" w:color="auto"/>
      </w:divBdr>
      <w:divsChild>
        <w:div w:id="1155098931">
          <w:marLeft w:val="0"/>
          <w:marRight w:val="150"/>
          <w:marTop w:val="0"/>
          <w:marBottom w:val="0"/>
          <w:divBdr>
            <w:top w:val="none" w:sz="0" w:space="0" w:color="auto"/>
            <w:left w:val="none" w:sz="0" w:space="0" w:color="auto"/>
            <w:bottom w:val="none" w:sz="0" w:space="0" w:color="auto"/>
            <w:right w:val="none" w:sz="0" w:space="0" w:color="auto"/>
          </w:divBdr>
          <w:divsChild>
            <w:div w:id="712579602">
              <w:marLeft w:val="0"/>
              <w:marRight w:val="0"/>
              <w:marTop w:val="0"/>
              <w:marBottom w:val="0"/>
              <w:divBdr>
                <w:top w:val="none" w:sz="0" w:space="0" w:color="auto"/>
                <w:left w:val="none" w:sz="0" w:space="0" w:color="auto"/>
                <w:bottom w:val="none" w:sz="0" w:space="0" w:color="auto"/>
                <w:right w:val="none" w:sz="0" w:space="0" w:color="auto"/>
              </w:divBdr>
              <w:divsChild>
                <w:div w:id="1267998773">
                  <w:marLeft w:val="150"/>
                  <w:marRight w:val="225"/>
                  <w:marTop w:val="0"/>
                  <w:marBottom w:val="0"/>
                  <w:divBdr>
                    <w:top w:val="none" w:sz="0" w:space="0" w:color="auto"/>
                    <w:left w:val="none" w:sz="0" w:space="0" w:color="auto"/>
                    <w:bottom w:val="none" w:sz="0" w:space="0" w:color="auto"/>
                    <w:right w:val="none" w:sz="0" w:space="0" w:color="auto"/>
                  </w:divBdr>
                  <w:divsChild>
                    <w:div w:id="993872703">
                      <w:marLeft w:val="270"/>
                      <w:marRight w:val="120"/>
                      <w:marTop w:val="0"/>
                      <w:marBottom w:val="540"/>
                      <w:divBdr>
                        <w:top w:val="none" w:sz="0" w:space="0" w:color="auto"/>
                        <w:left w:val="none" w:sz="0" w:space="0" w:color="auto"/>
                        <w:bottom w:val="none" w:sz="0" w:space="0" w:color="auto"/>
                        <w:right w:val="none" w:sz="0" w:space="0" w:color="auto"/>
                      </w:divBdr>
                      <w:divsChild>
                        <w:div w:id="1520849520">
                          <w:marLeft w:val="0"/>
                          <w:marRight w:val="0"/>
                          <w:marTop w:val="0"/>
                          <w:marBottom w:val="720"/>
                          <w:divBdr>
                            <w:top w:val="none" w:sz="0" w:space="0" w:color="auto"/>
                            <w:left w:val="none" w:sz="0" w:space="0" w:color="auto"/>
                            <w:bottom w:val="none" w:sz="0" w:space="0" w:color="auto"/>
                            <w:right w:val="none" w:sz="0" w:space="0" w:color="auto"/>
                          </w:divBdr>
                          <w:divsChild>
                            <w:div w:id="1870531240">
                              <w:marLeft w:val="0"/>
                              <w:marRight w:val="0"/>
                              <w:marTop w:val="0"/>
                              <w:marBottom w:val="0"/>
                              <w:divBdr>
                                <w:top w:val="none" w:sz="0" w:space="0" w:color="auto"/>
                                <w:left w:val="none" w:sz="0" w:space="0" w:color="auto"/>
                                <w:bottom w:val="none" w:sz="0" w:space="0" w:color="auto"/>
                                <w:right w:val="none" w:sz="0" w:space="0" w:color="auto"/>
                              </w:divBdr>
                              <w:divsChild>
                                <w:div w:id="829758509">
                                  <w:marLeft w:val="0"/>
                                  <w:marRight w:val="0"/>
                                  <w:marTop w:val="0"/>
                                  <w:marBottom w:val="0"/>
                                  <w:divBdr>
                                    <w:top w:val="none" w:sz="0" w:space="0" w:color="auto"/>
                                    <w:left w:val="none" w:sz="0" w:space="0" w:color="auto"/>
                                    <w:bottom w:val="none" w:sz="0" w:space="0" w:color="auto"/>
                                    <w:right w:val="none" w:sz="0" w:space="0" w:color="auto"/>
                                  </w:divBdr>
                                  <w:divsChild>
                                    <w:div w:id="766390166">
                                      <w:marLeft w:val="0"/>
                                      <w:marRight w:val="0"/>
                                      <w:marTop w:val="0"/>
                                      <w:marBottom w:val="0"/>
                                      <w:divBdr>
                                        <w:top w:val="none" w:sz="0" w:space="0" w:color="auto"/>
                                        <w:left w:val="none" w:sz="0" w:space="0" w:color="auto"/>
                                        <w:bottom w:val="none" w:sz="0" w:space="0" w:color="auto"/>
                                        <w:right w:val="none" w:sz="0" w:space="0" w:color="auto"/>
                                      </w:divBdr>
                                      <w:divsChild>
                                        <w:div w:id="1847211356">
                                          <w:marLeft w:val="0"/>
                                          <w:marRight w:val="4875"/>
                                          <w:marTop w:val="0"/>
                                          <w:marBottom w:val="0"/>
                                          <w:divBdr>
                                            <w:top w:val="none" w:sz="0" w:space="0" w:color="auto"/>
                                            <w:left w:val="none" w:sz="0" w:space="0" w:color="auto"/>
                                            <w:bottom w:val="none" w:sz="0" w:space="0" w:color="auto"/>
                                            <w:right w:val="none" w:sz="0" w:space="0" w:color="auto"/>
                                          </w:divBdr>
                                          <w:divsChild>
                                            <w:div w:id="379984373">
                                              <w:marLeft w:val="30"/>
                                              <w:marRight w:val="15"/>
                                              <w:marTop w:val="15"/>
                                              <w:marBottom w:val="150"/>
                                              <w:divBdr>
                                                <w:top w:val="none" w:sz="0" w:space="0" w:color="auto"/>
                                                <w:left w:val="none" w:sz="0" w:space="0" w:color="auto"/>
                                                <w:bottom w:val="none" w:sz="0" w:space="0" w:color="auto"/>
                                                <w:right w:val="none" w:sz="0" w:space="0" w:color="auto"/>
                                              </w:divBdr>
                                              <w:divsChild>
                                                <w:div w:id="14767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5</Pages>
  <Words>1745</Words>
  <Characters>9951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Я</cp:lastModifiedBy>
  <cp:revision>72</cp:revision>
  <cp:lastPrinted>2019-07-15T05:25:00Z</cp:lastPrinted>
  <dcterms:created xsi:type="dcterms:W3CDTF">2016-11-18T08:26:00Z</dcterms:created>
  <dcterms:modified xsi:type="dcterms:W3CDTF">2019-08-08T07:08:00Z</dcterms:modified>
  <dc:language>ru-RU</dc:language>
</cp:coreProperties>
</file>